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158B" w14:textId="5678EC33" w:rsidR="00926CF6" w:rsidRDefault="00926CF6" w:rsidP="00872B44">
      <w:pPr>
        <w:autoSpaceDE w:val="0"/>
        <w:autoSpaceDN w:val="0"/>
        <w:rPr>
          <w:rFonts w:cs="Arial"/>
          <w:lang w:eastAsia="en-US"/>
        </w:rPr>
      </w:pPr>
    </w:p>
    <w:p w14:paraId="37D8F62C" w14:textId="77777777" w:rsidR="002064D2" w:rsidRPr="00715B61" w:rsidRDefault="002064D2" w:rsidP="00926CF6">
      <w:pPr>
        <w:autoSpaceDE w:val="0"/>
        <w:autoSpaceDN w:val="0"/>
        <w:jc w:val="center"/>
        <w:rPr>
          <w:rFonts w:cs="Arial"/>
          <w:lang w:eastAsia="en-US"/>
        </w:rPr>
      </w:pPr>
    </w:p>
    <w:p w14:paraId="1D5EAC33" w14:textId="47493B1E" w:rsidR="002E50C6" w:rsidRDefault="002E50C6" w:rsidP="002E50C6">
      <w:pPr>
        <w:spacing w:line="259" w:lineRule="auto"/>
        <w:jc w:val="center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 xml:space="preserve">Virtual School </w:t>
      </w:r>
      <w:r w:rsidR="00680190">
        <w:rPr>
          <w:rFonts w:eastAsiaTheme="minorHAnsi" w:cs="Arial"/>
          <w:b/>
          <w:bCs/>
          <w:sz w:val="32"/>
          <w:szCs w:val="32"/>
        </w:rPr>
        <w:t>Careers</w:t>
      </w:r>
      <w:r>
        <w:rPr>
          <w:rFonts w:eastAsiaTheme="minorHAnsi" w:cs="Arial"/>
          <w:b/>
          <w:bCs/>
          <w:sz w:val="32"/>
          <w:szCs w:val="32"/>
        </w:rPr>
        <w:t xml:space="preserve"> Funding Form </w:t>
      </w:r>
    </w:p>
    <w:p w14:paraId="5400EB01" w14:textId="77777777" w:rsidR="002E50C6" w:rsidRPr="00C866C3" w:rsidRDefault="002E50C6" w:rsidP="002E50C6">
      <w:pPr>
        <w:spacing w:line="259" w:lineRule="auto"/>
        <w:jc w:val="center"/>
        <w:rPr>
          <w:rFonts w:eastAsiaTheme="minorHAnsi" w:cs="Arial"/>
          <w:b/>
          <w:bCs/>
          <w:sz w:val="28"/>
          <w:szCs w:val="32"/>
        </w:rPr>
      </w:pPr>
      <w:r w:rsidRPr="00C866C3">
        <w:rPr>
          <w:rFonts w:eastAsiaTheme="minorHAnsi" w:cs="Arial"/>
          <w:b/>
          <w:bCs/>
          <w:sz w:val="28"/>
          <w:szCs w:val="32"/>
        </w:rPr>
        <w:t>Financial Year 202</w:t>
      </w:r>
      <w:r>
        <w:rPr>
          <w:rFonts w:eastAsiaTheme="minorHAnsi" w:cs="Arial"/>
          <w:b/>
          <w:bCs/>
          <w:sz w:val="28"/>
          <w:szCs w:val="32"/>
        </w:rPr>
        <w:t>3/24</w:t>
      </w:r>
    </w:p>
    <w:p w14:paraId="4DECE7FC" w14:textId="77777777" w:rsidR="00926CF6" w:rsidRPr="00715B61" w:rsidRDefault="00926CF6" w:rsidP="00926CF6">
      <w:pPr>
        <w:rPr>
          <w:rFonts w:ascii="Times New Roman" w:hAnsi="Times New Roman"/>
          <w:lang w:val="en-US" w:eastAsia="en-US"/>
        </w:rPr>
      </w:pPr>
    </w:p>
    <w:p w14:paraId="4A8929B6" w14:textId="344DFA39" w:rsidR="00D72153" w:rsidRDefault="00D72153" w:rsidP="00D7392C">
      <w:pPr>
        <w:keepNext/>
        <w:autoSpaceDE w:val="0"/>
        <w:autoSpaceDN w:val="0"/>
        <w:jc w:val="center"/>
        <w:outlineLvl w:val="0"/>
        <w:rPr>
          <w:rFonts w:asciiTheme="minorHAnsi" w:eastAsia="Arial Unicode MS" w:hAnsiTheme="minorHAnsi" w:cs="Arial"/>
          <w:b/>
          <w:bCs/>
          <w:i/>
          <w:iCs/>
          <w:lang w:val="en-US" w:eastAsia="en-US"/>
        </w:rPr>
      </w:pPr>
      <w:r w:rsidRPr="00C31DB9">
        <w:rPr>
          <w:rFonts w:asciiTheme="minorHAnsi" w:eastAsia="Arial Unicode MS" w:hAnsiTheme="minorHAnsi" w:cs="Arial"/>
          <w:b/>
          <w:bCs/>
          <w:i/>
          <w:iCs/>
          <w:lang w:val="en-US" w:eastAsia="en-US"/>
        </w:rPr>
        <w:t xml:space="preserve">Copy </w:t>
      </w:r>
      <w:r w:rsidR="00D7392C" w:rsidRPr="00C31DB9">
        <w:rPr>
          <w:rFonts w:asciiTheme="minorHAnsi" w:eastAsia="Arial Unicode MS" w:hAnsiTheme="minorHAnsi" w:cs="Arial"/>
          <w:b/>
          <w:bCs/>
          <w:i/>
          <w:iCs/>
          <w:lang w:val="en-US" w:eastAsia="en-US"/>
        </w:rPr>
        <w:t xml:space="preserve">to be sent to </w:t>
      </w:r>
      <w:hyperlink r:id="rId7" w:history="1">
        <w:r w:rsidR="00D7392C" w:rsidRPr="00C31DB9">
          <w:rPr>
            <w:rStyle w:val="Hyperlink"/>
            <w:rFonts w:asciiTheme="minorHAnsi" w:eastAsia="Arial Unicode MS" w:hAnsiTheme="minorHAnsi" w:cs="Arial"/>
            <w:b/>
            <w:bCs/>
            <w:i/>
            <w:iCs/>
            <w:lang w:val="en-US" w:eastAsia="en-US"/>
          </w:rPr>
          <w:t>steve.claypoole@southglos.gov.uk</w:t>
        </w:r>
      </w:hyperlink>
      <w:r w:rsidR="00D7392C" w:rsidRPr="00C31DB9">
        <w:rPr>
          <w:rFonts w:asciiTheme="minorHAnsi" w:eastAsia="Arial Unicode MS" w:hAnsiTheme="minorHAnsi" w:cs="Arial"/>
          <w:b/>
          <w:bCs/>
          <w:i/>
          <w:iCs/>
          <w:lang w:val="en-US" w:eastAsia="en-US"/>
        </w:rPr>
        <w:t xml:space="preserve"> for approval and </w:t>
      </w:r>
      <w:r w:rsidR="002E50C6" w:rsidRPr="00C31DB9">
        <w:rPr>
          <w:rFonts w:asciiTheme="minorHAnsi" w:eastAsia="Arial Unicode MS" w:hAnsiTheme="minorHAnsi" w:cs="Arial"/>
          <w:b/>
          <w:bCs/>
          <w:i/>
          <w:iCs/>
          <w:lang w:val="en-US" w:eastAsia="en-US"/>
        </w:rPr>
        <w:t>payment.</w:t>
      </w:r>
    </w:p>
    <w:p w14:paraId="0A75029C" w14:textId="77777777" w:rsidR="002064D2" w:rsidRPr="00C31DB9" w:rsidRDefault="002064D2" w:rsidP="00D7392C">
      <w:pPr>
        <w:keepNext/>
        <w:autoSpaceDE w:val="0"/>
        <w:autoSpaceDN w:val="0"/>
        <w:jc w:val="center"/>
        <w:outlineLvl w:val="0"/>
        <w:rPr>
          <w:rFonts w:asciiTheme="minorHAnsi" w:eastAsia="Arial Unicode MS" w:hAnsiTheme="minorHAnsi" w:cs="Arial"/>
          <w:b/>
          <w:bCs/>
          <w:i/>
          <w:lang w:val="en-US" w:eastAsia="en-US"/>
        </w:rPr>
      </w:pPr>
    </w:p>
    <w:p w14:paraId="6DEE0490" w14:textId="77777777" w:rsidR="001A2089" w:rsidRPr="001A2089" w:rsidRDefault="001A2089" w:rsidP="00D72153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sz w:val="20"/>
          <w:szCs w:val="20"/>
          <w:lang w:val="en-US" w:eastAsia="en-US"/>
        </w:rPr>
      </w:pPr>
    </w:p>
    <w:tbl>
      <w:tblPr>
        <w:tblW w:w="10513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536"/>
      </w:tblGrid>
      <w:tr w:rsidR="00926CF6" w:rsidRPr="00715B61" w14:paraId="13C4149C" w14:textId="77777777" w:rsidTr="001700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2CBA184" w14:textId="57194717" w:rsidR="00E43A82" w:rsidRPr="002064D2" w:rsidRDefault="00C31DB9" w:rsidP="001A2089">
            <w:pPr>
              <w:keepNext/>
              <w:autoSpaceDE w:val="0"/>
              <w:autoSpaceDN w:val="0"/>
              <w:outlineLvl w:val="0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 w:rsidRPr="002064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Child’s </w:t>
            </w:r>
            <w:r w:rsidR="00B35D46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Name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F3F" w14:textId="77777777" w:rsidR="00926CF6" w:rsidRPr="00715B61" w:rsidRDefault="00926CF6" w:rsidP="003D40E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34BB62A5" w14:textId="03497170" w:rsidR="00926CF6" w:rsidRPr="00715B61" w:rsidRDefault="00926CF6" w:rsidP="003D40E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26CF6" w:rsidRPr="00715B61" w14:paraId="62EA17CD" w14:textId="77777777" w:rsidTr="001700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A95B0A6" w14:textId="7515FA56" w:rsidR="00E43A82" w:rsidRPr="002064D2" w:rsidRDefault="00926CF6" w:rsidP="003D40E6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 w:rsidRPr="002064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School</w:t>
            </w:r>
            <w:r w:rsidR="00745DC7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/College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323" w14:textId="77777777" w:rsidR="00926CF6" w:rsidRPr="00715B61" w:rsidRDefault="00926CF6" w:rsidP="003D40E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15330F99" w14:textId="6EE39D7A" w:rsidR="00926CF6" w:rsidRPr="00715B61" w:rsidRDefault="00926CF6" w:rsidP="003D40E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26CF6" w:rsidRPr="00715B61" w14:paraId="6BF69C36" w14:textId="77777777" w:rsidTr="0017005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C5F0E30" w14:textId="7B1E9A4C" w:rsidR="00E43A82" w:rsidRPr="002064D2" w:rsidRDefault="00926CF6" w:rsidP="003D40E6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 w:rsidRPr="002064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Year Group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209" w14:textId="77777777" w:rsidR="00926CF6" w:rsidRPr="00715B61" w:rsidRDefault="00926CF6" w:rsidP="003D40E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4C4AC865" w14:textId="2D1D3D25" w:rsidR="00926CF6" w:rsidRPr="00715B61" w:rsidRDefault="00926CF6" w:rsidP="003D40E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26CF6" w:rsidRPr="00715B61" w14:paraId="5B31DE63" w14:textId="77777777" w:rsidTr="00170054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82F64F0" w14:textId="77777777" w:rsidR="00E43A82" w:rsidRDefault="002064D2" w:rsidP="003D40E6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 w:rsidRPr="002064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Request</w:t>
            </w:r>
            <w:r w:rsidR="00E43A82" w:rsidRPr="002064D2"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 xml:space="preserve"> Dat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e</w:t>
            </w:r>
          </w:p>
          <w:p w14:paraId="4AE439DE" w14:textId="21CD00E2" w:rsidR="002064D2" w:rsidRPr="002064D2" w:rsidRDefault="002064D2" w:rsidP="003D40E6">
            <w:pPr>
              <w:autoSpaceDE w:val="0"/>
              <w:autoSpaceDN w:val="0"/>
              <w:rPr>
                <w:rFonts w:asciiTheme="minorHAns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189" w14:textId="55BF769A" w:rsidR="00926CF6" w:rsidRPr="00715B61" w:rsidRDefault="00926CF6" w:rsidP="003D40E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</w:tbl>
    <w:p w14:paraId="4D765D75" w14:textId="77777777" w:rsidR="00926CF6" w:rsidRPr="001A2089" w:rsidRDefault="00926CF6" w:rsidP="001A2089">
      <w:pPr>
        <w:jc w:val="both"/>
        <w:rPr>
          <w:rFonts w:asciiTheme="minorHAnsi" w:hAnsiTheme="minorHAnsi"/>
        </w:rPr>
      </w:pPr>
    </w:p>
    <w:p w14:paraId="0FE2D9A9" w14:textId="4CB8A06E" w:rsidR="00926CF6" w:rsidRDefault="005D2FB3" w:rsidP="001A2089">
      <w:pPr>
        <w:spacing w:line="276" w:lineRule="auto"/>
        <w:ind w:left="-709" w:right="-7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South Gloucestershire</w:t>
      </w:r>
      <w:r w:rsidR="00BE2425">
        <w:rPr>
          <w:rFonts w:asciiTheme="minorHAnsi" w:hAnsiTheme="minorHAnsi"/>
        </w:rPr>
        <w:t xml:space="preserve">’s Virtual School is committed to </w:t>
      </w:r>
      <w:r w:rsidR="00632B94">
        <w:rPr>
          <w:rFonts w:asciiTheme="minorHAnsi" w:hAnsiTheme="minorHAnsi"/>
        </w:rPr>
        <w:t xml:space="preserve">supporting an </w:t>
      </w:r>
      <w:r w:rsidR="00E134EE">
        <w:rPr>
          <w:rFonts w:asciiTheme="minorHAnsi" w:hAnsiTheme="minorHAnsi"/>
          <w:b/>
          <w:bCs/>
        </w:rPr>
        <w:t>E</w:t>
      </w:r>
      <w:r w:rsidR="00632B94" w:rsidRPr="00E134EE">
        <w:rPr>
          <w:rFonts w:asciiTheme="minorHAnsi" w:hAnsiTheme="minorHAnsi"/>
          <w:b/>
          <w:bCs/>
        </w:rPr>
        <w:t>nhanced Careers Education Offer</w:t>
      </w:r>
      <w:r w:rsidR="00632B94">
        <w:rPr>
          <w:rFonts w:asciiTheme="minorHAnsi" w:hAnsiTheme="minorHAnsi"/>
        </w:rPr>
        <w:t xml:space="preserve"> for </w:t>
      </w:r>
      <w:r w:rsidR="00F659A2">
        <w:rPr>
          <w:rFonts w:asciiTheme="minorHAnsi" w:hAnsiTheme="minorHAnsi"/>
        </w:rPr>
        <w:t>all</w:t>
      </w:r>
      <w:r w:rsidR="00412FEA">
        <w:rPr>
          <w:rFonts w:asciiTheme="minorHAnsi" w:hAnsiTheme="minorHAnsi"/>
        </w:rPr>
        <w:t xml:space="preserve"> our</w:t>
      </w:r>
      <w:r w:rsidR="00F57DCA">
        <w:rPr>
          <w:rFonts w:asciiTheme="minorHAnsi" w:hAnsiTheme="minorHAnsi"/>
        </w:rPr>
        <w:t xml:space="preserve"> Looked After Children. </w:t>
      </w:r>
      <w:r w:rsidR="001B792A">
        <w:rPr>
          <w:rFonts w:asciiTheme="minorHAnsi" w:hAnsiTheme="minorHAnsi"/>
        </w:rPr>
        <w:t xml:space="preserve">As part of this drive to ensure that our children get </w:t>
      </w:r>
      <w:r w:rsidR="00170BF6">
        <w:rPr>
          <w:rFonts w:asciiTheme="minorHAnsi" w:hAnsiTheme="minorHAnsi"/>
        </w:rPr>
        <w:t xml:space="preserve">as many </w:t>
      </w:r>
      <w:r w:rsidR="00AA586C">
        <w:rPr>
          <w:rFonts w:asciiTheme="minorHAnsi" w:hAnsiTheme="minorHAnsi"/>
        </w:rPr>
        <w:t xml:space="preserve">careers </w:t>
      </w:r>
      <w:r w:rsidR="00924532">
        <w:rPr>
          <w:rFonts w:asciiTheme="minorHAnsi" w:hAnsiTheme="minorHAnsi"/>
        </w:rPr>
        <w:t xml:space="preserve">education opportunities as </w:t>
      </w:r>
      <w:r w:rsidR="00692524">
        <w:rPr>
          <w:rFonts w:asciiTheme="minorHAnsi" w:hAnsiTheme="minorHAnsi"/>
        </w:rPr>
        <w:t>possible,</w:t>
      </w:r>
      <w:r w:rsidR="00924532">
        <w:rPr>
          <w:rFonts w:asciiTheme="minorHAnsi" w:hAnsiTheme="minorHAnsi"/>
        </w:rPr>
        <w:t xml:space="preserve"> we are </w:t>
      </w:r>
      <w:r w:rsidR="003336C5">
        <w:rPr>
          <w:rFonts w:asciiTheme="minorHAnsi" w:hAnsiTheme="minorHAnsi"/>
        </w:rPr>
        <w:t>giving</w:t>
      </w:r>
      <w:r w:rsidR="00924532">
        <w:rPr>
          <w:rFonts w:asciiTheme="minorHAnsi" w:hAnsiTheme="minorHAnsi"/>
        </w:rPr>
        <w:t xml:space="preserve"> schools</w:t>
      </w:r>
      <w:r w:rsidR="00DB443C">
        <w:rPr>
          <w:rFonts w:asciiTheme="minorHAnsi" w:hAnsiTheme="minorHAnsi"/>
        </w:rPr>
        <w:t xml:space="preserve"> and colleges</w:t>
      </w:r>
      <w:r w:rsidR="00924532">
        <w:rPr>
          <w:rFonts w:asciiTheme="minorHAnsi" w:hAnsiTheme="minorHAnsi"/>
        </w:rPr>
        <w:t xml:space="preserve"> the </w:t>
      </w:r>
      <w:r w:rsidR="003D4185">
        <w:rPr>
          <w:rFonts w:asciiTheme="minorHAnsi" w:hAnsiTheme="minorHAnsi"/>
        </w:rPr>
        <w:t>chance</w:t>
      </w:r>
      <w:r w:rsidR="00924532">
        <w:rPr>
          <w:rFonts w:asciiTheme="minorHAnsi" w:hAnsiTheme="minorHAnsi"/>
        </w:rPr>
        <w:t xml:space="preserve"> to apply for </w:t>
      </w:r>
      <w:r w:rsidR="00483B81">
        <w:rPr>
          <w:rFonts w:asciiTheme="minorHAnsi" w:hAnsiTheme="minorHAnsi"/>
        </w:rPr>
        <w:t xml:space="preserve">up to £500 to enable them to provide additional </w:t>
      </w:r>
      <w:r w:rsidR="00170054">
        <w:rPr>
          <w:rFonts w:asciiTheme="minorHAnsi" w:hAnsiTheme="minorHAnsi"/>
        </w:rPr>
        <w:t>experiences</w:t>
      </w:r>
      <w:r w:rsidR="008937ED">
        <w:rPr>
          <w:rFonts w:asciiTheme="minorHAnsi" w:hAnsiTheme="minorHAnsi"/>
        </w:rPr>
        <w:t xml:space="preserve"> above and beyond their </w:t>
      </w:r>
      <w:r w:rsidR="004C4FF9">
        <w:rPr>
          <w:rFonts w:asciiTheme="minorHAnsi" w:hAnsiTheme="minorHAnsi"/>
        </w:rPr>
        <w:t>existing offer.</w:t>
      </w:r>
    </w:p>
    <w:p w14:paraId="27D112ED" w14:textId="77777777" w:rsidR="00692524" w:rsidRDefault="00692524" w:rsidP="001A2089">
      <w:pPr>
        <w:spacing w:line="276" w:lineRule="auto"/>
        <w:ind w:left="-709" w:right="-755"/>
        <w:jc w:val="both"/>
        <w:rPr>
          <w:rFonts w:asciiTheme="minorHAnsi" w:hAnsiTheme="minorHAnsi"/>
        </w:rPr>
      </w:pPr>
    </w:p>
    <w:p w14:paraId="325E3241" w14:textId="2DA84F3E" w:rsidR="00692524" w:rsidRDefault="00C76B13" w:rsidP="001A2089">
      <w:pPr>
        <w:spacing w:line="276" w:lineRule="auto"/>
        <w:ind w:left="-709" w:right="-7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Although</w:t>
      </w:r>
      <w:r w:rsidR="000C3027">
        <w:rPr>
          <w:rFonts w:asciiTheme="minorHAnsi" w:hAnsiTheme="minorHAnsi"/>
        </w:rPr>
        <w:t xml:space="preserve"> our looked after children will need to be</w:t>
      </w:r>
      <w:r w:rsidR="000C1B6A">
        <w:rPr>
          <w:rFonts w:asciiTheme="minorHAnsi" w:hAnsiTheme="minorHAnsi"/>
        </w:rPr>
        <w:t>nefit from any funding agreed</w:t>
      </w:r>
      <w:r w:rsidR="000C3027">
        <w:rPr>
          <w:rFonts w:asciiTheme="minorHAnsi" w:hAnsiTheme="minorHAnsi"/>
        </w:rPr>
        <w:t xml:space="preserve">, you can </w:t>
      </w:r>
      <w:r w:rsidR="00BD4776">
        <w:rPr>
          <w:rFonts w:asciiTheme="minorHAnsi" w:hAnsiTheme="minorHAnsi"/>
        </w:rPr>
        <w:t>offer activities which incorporate a wider cohort of young people if appropriate.</w:t>
      </w:r>
    </w:p>
    <w:p w14:paraId="4CE222F9" w14:textId="77777777" w:rsidR="000C3027" w:rsidRDefault="000C3027" w:rsidP="001A2089">
      <w:pPr>
        <w:spacing w:line="276" w:lineRule="auto"/>
        <w:ind w:left="-709" w:right="-755"/>
        <w:jc w:val="both"/>
        <w:rPr>
          <w:rFonts w:asciiTheme="minorHAnsi" w:hAnsiTheme="minorHAnsi"/>
        </w:rPr>
      </w:pPr>
    </w:p>
    <w:p w14:paraId="1F7E8EE7" w14:textId="12D2E976" w:rsidR="000C3027" w:rsidRPr="001A2089" w:rsidRDefault="00C604CD" w:rsidP="001A2089">
      <w:pPr>
        <w:spacing w:line="276" w:lineRule="auto"/>
        <w:ind w:left="-709" w:right="-75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Examples of spendin</w:t>
      </w:r>
      <w:r w:rsidR="002C2046">
        <w:rPr>
          <w:rFonts w:asciiTheme="minorHAnsi" w:hAnsiTheme="minorHAnsi"/>
        </w:rPr>
        <w:t xml:space="preserve">g </w:t>
      </w:r>
      <w:r w:rsidR="00C238C5">
        <w:rPr>
          <w:rFonts w:asciiTheme="minorHAnsi" w:hAnsiTheme="minorHAnsi"/>
        </w:rPr>
        <w:t>may include</w:t>
      </w:r>
      <w:r w:rsidR="002C2046">
        <w:rPr>
          <w:rFonts w:asciiTheme="minorHAnsi" w:hAnsiTheme="minorHAnsi"/>
        </w:rPr>
        <w:t xml:space="preserve"> </w:t>
      </w:r>
      <w:r w:rsidR="00C238C5">
        <w:rPr>
          <w:rFonts w:asciiTheme="minorHAnsi" w:hAnsiTheme="minorHAnsi"/>
        </w:rPr>
        <w:t>v</w:t>
      </w:r>
      <w:r>
        <w:rPr>
          <w:rFonts w:asciiTheme="minorHAnsi" w:hAnsiTheme="minorHAnsi"/>
        </w:rPr>
        <w:t>isits to industry</w:t>
      </w:r>
      <w:r w:rsidR="00743020">
        <w:rPr>
          <w:rFonts w:asciiTheme="minorHAnsi" w:hAnsiTheme="minorHAnsi"/>
        </w:rPr>
        <w:t xml:space="preserve">/college/university, </w:t>
      </w:r>
      <w:r w:rsidR="00722425">
        <w:rPr>
          <w:rFonts w:asciiTheme="minorHAnsi" w:hAnsiTheme="minorHAnsi"/>
        </w:rPr>
        <w:t>c</w:t>
      </w:r>
      <w:r w:rsidR="00743020">
        <w:rPr>
          <w:rFonts w:asciiTheme="minorHAnsi" w:hAnsiTheme="minorHAnsi"/>
        </w:rPr>
        <w:t xml:space="preserve">areers </w:t>
      </w:r>
      <w:r w:rsidR="00722425">
        <w:rPr>
          <w:rFonts w:asciiTheme="minorHAnsi" w:hAnsiTheme="minorHAnsi"/>
        </w:rPr>
        <w:t>r</w:t>
      </w:r>
      <w:r w:rsidR="00743020">
        <w:rPr>
          <w:rFonts w:asciiTheme="minorHAnsi" w:hAnsiTheme="minorHAnsi"/>
        </w:rPr>
        <w:t xml:space="preserve">esources, </w:t>
      </w:r>
      <w:r w:rsidR="00722425">
        <w:rPr>
          <w:rFonts w:asciiTheme="minorHAnsi" w:hAnsiTheme="minorHAnsi"/>
        </w:rPr>
        <w:t>v</w:t>
      </w:r>
      <w:r w:rsidR="007F569D">
        <w:rPr>
          <w:rFonts w:asciiTheme="minorHAnsi" w:hAnsiTheme="minorHAnsi"/>
        </w:rPr>
        <w:t>isitors to schools</w:t>
      </w:r>
      <w:r w:rsidR="002C2046">
        <w:rPr>
          <w:rFonts w:asciiTheme="minorHAnsi" w:hAnsiTheme="minorHAnsi"/>
        </w:rPr>
        <w:t xml:space="preserve">, </w:t>
      </w:r>
      <w:r w:rsidR="00722425">
        <w:rPr>
          <w:rFonts w:asciiTheme="minorHAnsi" w:hAnsiTheme="minorHAnsi"/>
        </w:rPr>
        <w:t>a</w:t>
      </w:r>
      <w:r w:rsidR="002C2046">
        <w:rPr>
          <w:rFonts w:asciiTheme="minorHAnsi" w:hAnsiTheme="minorHAnsi"/>
        </w:rPr>
        <w:t xml:space="preserve">spirational </w:t>
      </w:r>
      <w:r w:rsidR="00116240">
        <w:rPr>
          <w:rFonts w:asciiTheme="minorHAnsi" w:hAnsiTheme="minorHAnsi"/>
        </w:rPr>
        <w:t>activities,</w:t>
      </w:r>
      <w:r w:rsidR="002C2046">
        <w:rPr>
          <w:rFonts w:asciiTheme="minorHAnsi" w:hAnsiTheme="minorHAnsi"/>
        </w:rPr>
        <w:t xml:space="preserve"> and visits.</w:t>
      </w:r>
      <w:r w:rsidR="00DC51C3">
        <w:rPr>
          <w:rFonts w:asciiTheme="minorHAnsi" w:hAnsiTheme="minorHAnsi"/>
        </w:rPr>
        <w:t xml:space="preserve"> Funding is limited so </w:t>
      </w:r>
      <w:r w:rsidR="000723C5">
        <w:rPr>
          <w:rFonts w:asciiTheme="minorHAnsi" w:hAnsiTheme="minorHAnsi"/>
        </w:rPr>
        <w:t>early applications for funding are advised.</w:t>
      </w:r>
    </w:p>
    <w:p w14:paraId="2C67B4D2" w14:textId="77777777" w:rsidR="00926CF6" w:rsidRPr="001A2089" w:rsidRDefault="00926CF6" w:rsidP="00926CF6">
      <w:pPr>
        <w:autoSpaceDE w:val="0"/>
        <w:autoSpaceDN w:val="0"/>
        <w:rPr>
          <w:rFonts w:asciiTheme="minorHAnsi" w:hAnsiTheme="minorHAnsi" w:cs="Arial"/>
          <w:b/>
          <w:bCs/>
          <w:lang w:val="en-US" w:eastAsia="en-US"/>
        </w:rPr>
      </w:pPr>
    </w:p>
    <w:p w14:paraId="514E2672" w14:textId="2FC8C3B7" w:rsidR="004E6B9C" w:rsidRDefault="00926CF6" w:rsidP="00872B44">
      <w:pPr>
        <w:autoSpaceDE w:val="0"/>
        <w:autoSpaceDN w:val="0"/>
        <w:ind w:left="-709" w:right="-755"/>
        <w:rPr>
          <w:rFonts w:asciiTheme="minorHAnsi" w:hAnsiTheme="minorHAnsi" w:cs="Arial"/>
          <w:bCs/>
          <w:lang w:val="en-US" w:eastAsia="en-US"/>
        </w:rPr>
      </w:pPr>
      <w:r w:rsidRPr="001A2089">
        <w:rPr>
          <w:rFonts w:asciiTheme="minorHAnsi" w:hAnsiTheme="minorHAnsi" w:cs="Arial"/>
          <w:bCs/>
          <w:lang w:val="en-US" w:eastAsia="en-US"/>
        </w:rPr>
        <w:t xml:space="preserve">Please complete the table below, outlining how the </w:t>
      </w:r>
      <w:r w:rsidR="002C2046">
        <w:rPr>
          <w:rFonts w:asciiTheme="minorHAnsi" w:hAnsiTheme="minorHAnsi" w:cs="Arial"/>
          <w:bCs/>
          <w:lang w:val="en-US" w:eastAsia="en-US"/>
        </w:rPr>
        <w:t>careers</w:t>
      </w:r>
      <w:r w:rsidRPr="001A2089">
        <w:rPr>
          <w:rFonts w:asciiTheme="minorHAnsi" w:hAnsiTheme="minorHAnsi" w:cs="Arial"/>
          <w:bCs/>
          <w:lang w:val="en-US" w:eastAsia="en-US"/>
        </w:rPr>
        <w:t xml:space="preserve"> funding </w:t>
      </w:r>
      <w:r w:rsidR="00722425">
        <w:rPr>
          <w:rFonts w:asciiTheme="minorHAnsi" w:hAnsiTheme="minorHAnsi" w:cs="Arial"/>
          <w:bCs/>
          <w:lang w:val="en-US" w:eastAsia="en-US"/>
        </w:rPr>
        <w:t>would be spent if agreed:</w:t>
      </w:r>
    </w:p>
    <w:p w14:paraId="43910280" w14:textId="77777777" w:rsidR="00872B44" w:rsidRPr="001A2089" w:rsidRDefault="00872B44" w:rsidP="00872B44">
      <w:pPr>
        <w:autoSpaceDE w:val="0"/>
        <w:autoSpaceDN w:val="0"/>
        <w:ind w:left="-709" w:right="-755"/>
        <w:rPr>
          <w:rFonts w:asciiTheme="minorHAnsi" w:hAnsiTheme="minorHAnsi" w:cs="Arial"/>
          <w:bCs/>
          <w:lang w:val="en-US"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1134"/>
      </w:tblGrid>
      <w:tr w:rsidR="00926CF6" w:rsidRPr="001A2089" w14:paraId="3F18BC46" w14:textId="77777777" w:rsidTr="001A2089">
        <w:trPr>
          <w:trHeight w:val="231"/>
        </w:trPr>
        <w:tc>
          <w:tcPr>
            <w:tcW w:w="10490" w:type="dxa"/>
            <w:gridSpan w:val="3"/>
            <w:shd w:val="clear" w:color="auto" w:fill="FBE4D5"/>
          </w:tcPr>
          <w:p w14:paraId="42E5187F" w14:textId="4CF2E88B" w:rsidR="00926CF6" w:rsidRPr="001A2089" w:rsidRDefault="00E66CED" w:rsidP="003D40E6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Additional </w:t>
            </w:r>
            <w:r w:rsidR="00722425">
              <w:rPr>
                <w:rFonts w:asciiTheme="minorHAnsi" w:hAnsiTheme="minorHAnsi" w:cs="Arial"/>
                <w:b/>
                <w:lang w:eastAsia="en-US"/>
              </w:rPr>
              <w:t xml:space="preserve">Careers </w:t>
            </w:r>
            <w:r>
              <w:rPr>
                <w:rFonts w:asciiTheme="minorHAnsi" w:hAnsiTheme="minorHAnsi" w:cs="Arial"/>
                <w:b/>
                <w:lang w:eastAsia="en-US"/>
              </w:rPr>
              <w:t>Spending Plan</w:t>
            </w:r>
          </w:p>
          <w:p w14:paraId="69E98824" w14:textId="77777777" w:rsidR="00926CF6" w:rsidRPr="001A2089" w:rsidRDefault="00926CF6" w:rsidP="003D40E6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E6B9C" w:rsidRPr="001A2089" w14:paraId="4EB836F8" w14:textId="77777777" w:rsidTr="004E6B9C">
        <w:trPr>
          <w:trHeight w:val="180"/>
        </w:trPr>
        <w:tc>
          <w:tcPr>
            <w:tcW w:w="4820" w:type="dxa"/>
          </w:tcPr>
          <w:p w14:paraId="32FB9230" w14:textId="06A3AC5D" w:rsidR="004E6B9C" w:rsidRPr="001A2089" w:rsidRDefault="004E6B9C" w:rsidP="003D40E6">
            <w:pPr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Agreed Activity/Resources</w:t>
            </w:r>
          </w:p>
        </w:tc>
        <w:tc>
          <w:tcPr>
            <w:tcW w:w="4536" w:type="dxa"/>
            <w:shd w:val="clear" w:color="auto" w:fill="auto"/>
          </w:tcPr>
          <w:p w14:paraId="7823FD39" w14:textId="647579BB" w:rsidR="004E6B9C" w:rsidRPr="001A2089" w:rsidRDefault="004E6B9C" w:rsidP="003D40E6">
            <w:pPr>
              <w:jc w:val="center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Intended Impact</w:t>
            </w:r>
          </w:p>
          <w:p w14:paraId="17B65FFB" w14:textId="77777777" w:rsidR="004E6B9C" w:rsidRPr="001A2089" w:rsidRDefault="004E6B9C" w:rsidP="003D40E6">
            <w:pPr>
              <w:jc w:val="center"/>
              <w:rPr>
                <w:rFonts w:asciiTheme="minorHAnsi" w:hAnsiTheme="minorHAnsi" w:cs="Arial"/>
                <w:i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F7DEED" w14:textId="77777777" w:rsidR="004E6B9C" w:rsidRPr="001A2089" w:rsidRDefault="004E6B9C" w:rsidP="003D40E6">
            <w:pPr>
              <w:jc w:val="center"/>
              <w:rPr>
                <w:rFonts w:asciiTheme="minorHAnsi" w:hAnsiTheme="minorHAnsi" w:cs="Arial"/>
                <w:sz w:val="22"/>
                <w:lang w:eastAsia="en-US"/>
              </w:rPr>
            </w:pPr>
            <w:r w:rsidRPr="001A2089">
              <w:rPr>
                <w:rFonts w:asciiTheme="minorHAnsi" w:hAnsiTheme="minorHAnsi" w:cs="Arial"/>
                <w:sz w:val="22"/>
                <w:lang w:eastAsia="en-US"/>
              </w:rPr>
              <w:t>Cost</w:t>
            </w:r>
          </w:p>
          <w:p w14:paraId="4D519B1B" w14:textId="19E8417F" w:rsidR="004E6B9C" w:rsidRPr="001A2089" w:rsidRDefault="004E6B9C" w:rsidP="003D40E6">
            <w:pPr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</w:tr>
      <w:tr w:rsidR="004E6B9C" w:rsidRPr="001A2089" w14:paraId="1058513F" w14:textId="77777777" w:rsidTr="004E6B9C">
        <w:trPr>
          <w:trHeight w:val="180"/>
        </w:trPr>
        <w:tc>
          <w:tcPr>
            <w:tcW w:w="4820" w:type="dxa"/>
          </w:tcPr>
          <w:p w14:paraId="0C21B1F9" w14:textId="77777777" w:rsidR="004E6B9C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14:paraId="03B543D3" w14:textId="77777777" w:rsidR="004E6B9C" w:rsidRPr="001A2089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5BF7A920" w14:textId="77777777" w:rsidR="004E6B9C" w:rsidRPr="001A2089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7C4B4C9" w14:textId="1BA46017" w:rsidR="004E6B9C" w:rsidRPr="001A2089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4E6B9C" w:rsidRPr="001A2089" w14:paraId="18A281CB" w14:textId="77777777" w:rsidTr="004E6B9C">
        <w:trPr>
          <w:trHeight w:val="180"/>
        </w:trPr>
        <w:tc>
          <w:tcPr>
            <w:tcW w:w="4820" w:type="dxa"/>
          </w:tcPr>
          <w:p w14:paraId="2731A9A4" w14:textId="77777777" w:rsidR="004E6B9C" w:rsidRPr="001A2089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14:paraId="3745C48E" w14:textId="77777777" w:rsidR="004E6B9C" w:rsidRPr="001A2089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14:paraId="0A925C79" w14:textId="77777777" w:rsidR="004E6B9C" w:rsidRPr="001A2089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6F8FA2F" w14:textId="77777777" w:rsidR="004E6B9C" w:rsidRPr="001A2089" w:rsidRDefault="004E6B9C" w:rsidP="003D40E6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146B9849" w14:textId="77777777" w:rsidR="00926CF6" w:rsidRDefault="00926CF6" w:rsidP="00926CF6">
      <w:pPr>
        <w:rPr>
          <w:rFonts w:asciiTheme="minorHAnsi" w:hAnsiTheme="minorHAnsi"/>
          <w:lang w:val="en-US" w:eastAsia="en-US"/>
        </w:rPr>
      </w:pPr>
    </w:p>
    <w:p w14:paraId="70D63991" w14:textId="5970C47D" w:rsidR="00926CF6" w:rsidRPr="00872B44" w:rsidRDefault="00872B44" w:rsidP="00872B44">
      <w:pPr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 xml:space="preserve">Please send completed applications to: </w:t>
      </w:r>
      <w:hyperlink r:id="rId8" w:history="1">
        <w:r w:rsidRPr="00872B44">
          <w:rPr>
            <w:rStyle w:val="Hyperlink"/>
            <w:rFonts w:asciiTheme="minorHAnsi" w:hAnsiTheme="minorHAnsi"/>
            <w:i/>
            <w:iCs/>
            <w:lang w:val="en-US" w:eastAsia="en-US"/>
          </w:rPr>
          <w:t>steve.claypoole@southglos.gov.uk</w:t>
        </w:r>
      </w:hyperlink>
      <w:r w:rsidR="00926CF6" w:rsidRPr="00872B44">
        <w:rPr>
          <w:rFonts w:asciiTheme="minorHAnsi" w:eastAsia="Arial Unicode MS" w:hAnsiTheme="minorHAnsi" w:cs="Arial"/>
          <w:b/>
          <w:bCs/>
          <w:i/>
          <w:iCs/>
          <w:lang w:val="en-US" w:eastAsia="en-US"/>
        </w:rPr>
        <w:t xml:space="preserve"> </w:t>
      </w:r>
      <w:r w:rsidR="00926CF6" w:rsidRPr="001A2089">
        <w:rPr>
          <w:rFonts w:asciiTheme="minorHAnsi" w:eastAsia="Arial Unicode MS" w:hAnsiTheme="minorHAnsi" w:cs="Arial"/>
          <w:b/>
          <w:bCs/>
          <w:lang w:val="en-US" w:eastAsia="en-US"/>
        </w:rPr>
        <w:t xml:space="preserve">        </w:t>
      </w:r>
    </w:p>
    <w:p w14:paraId="42E2348F" w14:textId="77777777" w:rsidR="00A72750" w:rsidRDefault="00A72750"/>
    <w:sectPr w:rsidR="00A7275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536B" w14:textId="77777777" w:rsidR="00800FCA" w:rsidRDefault="00800FCA" w:rsidP="00CA35D5">
      <w:r>
        <w:separator/>
      </w:r>
    </w:p>
  </w:endnote>
  <w:endnote w:type="continuationSeparator" w:id="0">
    <w:p w14:paraId="4CA077E0" w14:textId="77777777" w:rsidR="00800FCA" w:rsidRDefault="00800FCA" w:rsidP="00C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AC68" w14:textId="77777777" w:rsidR="00800FCA" w:rsidRDefault="00800FCA" w:rsidP="00CA35D5">
      <w:r>
        <w:separator/>
      </w:r>
    </w:p>
  </w:footnote>
  <w:footnote w:type="continuationSeparator" w:id="0">
    <w:p w14:paraId="3605AC61" w14:textId="77777777" w:rsidR="00800FCA" w:rsidRDefault="00800FCA" w:rsidP="00CA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2FDF" w14:textId="0314E271" w:rsidR="004859E5" w:rsidRPr="00CB282E" w:rsidRDefault="004859E5" w:rsidP="00BA12FA">
    <w:pPr>
      <w:outlineLvl w:val="0"/>
      <w:rPr>
        <w:rFonts w:ascii="Lato" w:hAnsi="Lato" w:cs="Arial"/>
        <w:b/>
        <w:bCs/>
        <w:color w:val="0F4C81"/>
        <w:spacing w:val="-10"/>
        <w:sz w:val="32"/>
        <w:szCs w:val="32"/>
      </w:rPr>
    </w:pPr>
    <w:r w:rsidRPr="00CB282E">
      <w:rPr>
        <w:rFonts w:ascii="Lato" w:hAnsi="Lato" w:cs="Arial"/>
        <w:b/>
        <w:bCs/>
        <w:color w:val="0F4C81"/>
        <w:spacing w:val="-10"/>
        <w:sz w:val="32"/>
        <w:szCs w:val="32"/>
      </w:rPr>
      <w:t xml:space="preserve">Department for </w:t>
    </w:r>
    <w:r>
      <w:rPr>
        <w:rFonts w:ascii="Lato" w:hAnsi="Lato" w:cs="Arial"/>
        <w:b/>
        <w:bCs/>
        <w:color w:val="0F4C81"/>
        <w:spacing w:val="-10"/>
        <w:sz w:val="32"/>
        <w:szCs w:val="32"/>
      </w:rPr>
      <w:t>People</w:t>
    </w:r>
    <w:r w:rsidR="00BA12FA">
      <w:rPr>
        <w:rFonts w:ascii="Lato" w:hAnsi="Lato" w:cs="Arial"/>
        <w:b/>
        <w:bCs/>
        <w:noProof/>
        <w:color w:val="0F4C81"/>
        <w:spacing w:val="-10"/>
        <w:sz w:val="32"/>
        <w:szCs w:val="32"/>
      </w:rPr>
      <w:t xml:space="preserve">                                                     </w:t>
    </w:r>
    <w:r w:rsidR="00BA12FA">
      <w:rPr>
        <w:rFonts w:ascii="Lato" w:hAnsi="Lato" w:cs="Arial"/>
        <w:b/>
        <w:bCs/>
        <w:noProof/>
        <w:color w:val="0F4C81"/>
        <w:spacing w:val="-10"/>
        <w:sz w:val="32"/>
        <w:szCs w:val="32"/>
      </w:rPr>
      <w:drawing>
        <wp:inline distT="0" distB="0" distL="0" distR="0" wp14:anchorId="00A2789B" wp14:editId="4F9A3F7A">
          <wp:extent cx="1798320" cy="1066800"/>
          <wp:effectExtent l="0" t="0" r="0" b="0"/>
          <wp:docPr id="5977247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A840AB" w14:textId="77777777" w:rsidR="00CA35D5" w:rsidRDefault="00CA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4D3"/>
    <w:multiLevelType w:val="hybridMultilevel"/>
    <w:tmpl w:val="A36C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022"/>
    <w:multiLevelType w:val="hybridMultilevel"/>
    <w:tmpl w:val="2374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634A"/>
    <w:multiLevelType w:val="hybridMultilevel"/>
    <w:tmpl w:val="CF741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00B86"/>
    <w:multiLevelType w:val="hybridMultilevel"/>
    <w:tmpl w:val="FD2C2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3C37"/>
    <w:multiLevelType w:val="hybridMultilevel"/>
    <w:tmpl w:val="4A565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2121A"/>
    <w:multiLevelType w:val="hybridMultilevel"/>
    <w:tmpl w:val="5958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D5251"/>
    <w:multiLevelType w:val="hybridMultilevel"/>
    <w:tmpl w:val="885E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228C"/>
    <w:multiLevelType w:val="hybridMultilevel"/>
    <w:tmpl w:val="2D1C0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70313"/>
    <w:multiLevelType w:val="hybridMultilevel"/>
    <w:tmpl w:val="E01A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D25C9"/>
    <w:multiLevelType w:val="hybridMultilevel"/>
    <w:tmpl w:val="E0A26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6D141E"/>
    <w:multiLevelType w:val="hybridMultilevel"/>
    <w:tmpl w:val="EFE6D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5312C"/>
    <w:multiLevelType w:val="hybridMultilevel"/>
    <w:tmpl w:val="DE68C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682510"/>
    <w:multiLevelType w:val="hybridMultilevel"/>
    <w:tmpl w:val="D17C2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91B22"/>
    <w:multiLevelType w:val="hybridMultilevel"/>
    <w:tmpl w:val="34E2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53A7B"/>
    <w:multiLevelType w:val="hybridMultilevel"/>
    <w:tmpl w:val="6860B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</w:abstractNum>
  <w:abstractNum w:abstractNumId="15" w15:restartNumberingAfterBreak="0">
    <w:nsid w:val="795B792C"/>
    <w:multiLevelType w:val="hybridMultilevel"/>
    <w:tmpl w:val="0068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788143">
    <w:abstractNumId w:val="15"/>
  </w:num>
  <w:num w:numId="2" w16cid:durableId="1188374441">
    <w:abstractNumId w:val="12"/>
  </w:num>
  <w:num w:numId="3" w16cid:durableId="1445685975">
    <w:abstractNumId w:val="3"/>
  </w:num>
  <w:num w:numId="4" w16cid:durableId="613636797">
    <w:abstractNumId w:val="0"/>
  </w:num>
  <w:num w:numId="5" w16cid:durableId="1171487815">
    <w:abstractNumId w:val="7"/>
  </w:num>
  <w:num w:numId="6" w16cid:durableId="1445140">
    <w:abstractNumId w:val="1"/>
  </w:num>
  <w:num w:numId="7" w16cid:durableId="2168241">
    <w:abstractNumId w:val="10"/>
  </w:num>
  <w:num w:numId="8" w16cid:durableId="1153253339">
    <w:abstractNumId w:val="8"/>
  </w:num>
  <w:num w:numId="9" w16cid:durableId="1584415622">
    <w:abstractNumId w:val="14"/>
  </w:num>
  <w:num w:numId="10" w16cid:durableId="902372038">
    <w:abstractNumId w:val="9"/>
  </w:num>
  <w:num w:numId="11" w16cid:durableId="547180767">
    <w:abstractNumId w:val="2"/>
  </w:num>
  <w:num w:numId="12" w16cid:durableId="513619819">
    <w:abstractNumId w:val="4"/>
  </w:num>
  <w:num w:numId="13" w16cid:durableId="362445000">
    <w:abstractNumId w:val="11"/>
  </w:num>
  <w:num w:numId="14" w16cid:durableId="1657760870">
    <w:abstractNumId w:val="6"/>
  </w:num>
  <w:num w:numId="15" w16cid:durableId="2105027339">
    <w:abstractNumId w:val="5"/>
  </w:num>
  <w:num w:numId="16" w16cid:durableId="1021324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F6"/>
    <w:rsid w:val="00007345"/>
    <w:rsid w:val="000533F7"/>
    <w:rsid w:val="000723C5"/>
    <w:rsid w:val="000C1B6A"/>
    <w:rsid w:val="000C3027"/>
    <w:rsid w:val="00116240"/>
    <w:rsid w:val="00170054"/>
    <w:rsid w:val="00170BF6"/>
    <w:rsid w:val="001A2089"/>
    <w:rsid w:val="001B792A"/>
    <w:rsid w:val="001F7E7B"/>
    <w:rsid w:val="002064D2"/>
    <w:rsid w:val="002760F7"/>
    <w:rsid w:val="002C2046"/>
    <w:rsid w:val="002E50C6"/>
    <w:rsid w:val="003336C5"/>
    <w:rsid w:val="003D4185"/>
    <w:rsid w:val="00412FEA"/>
    <w:rsid w:val="00483B81"/>
    <w:rsid w:val="004859E5"/>
    <w:rsid w:val="00490F2C"/>
    <w:rsid w:val="004C4FF9"/>
    <w:rsid w:val="004E6B9C"/>
    <w:rsid w:val="00521FFD"/>
    <w:rsid w:val="005D2FB3"/>
    <w:rsid w:val="00605DAD"/>
    <w:rsid w:val="00632357"/>
    <w:rsid w:val="00632B94"/>
    <w:rsid w:val="00680190"/>
    <w:rsid w:val="00692524"/>
    <w:rsid w:val="006B05CF"/>
    <w:rsid w:val="00722425"/>
    <w:rsid w:val="00743020"/>
    <w:rsid w:val="00745DC7"/>
    <w:rsid w:val="00764DBA"/>
    <w:rsid w:val="007F569D"/>
    <w:rsid w:val="00800FCA"/>
    <w:rsid w:val="00872B44"/>
    <w:rsid w:val="00874427"/>
    <w:rsid w:val="008937ED"/>
    <w:rsid w:val="00924532"/>
    <w:rsid w:val="00926CF6"/>
    <w:rsid w:val="00A061D9"/>
    <w:rsid w:val="00A43EA7"/>
    <w:rsid w:val="00A72750"/>
    <w:rsid w:val="00A90984"/>
    <w:rsid w:val="00AA586C"/>
    <w:rsid w:val="00B17A70"/>
    <w:rsid w:val="00B35D46"/>
    <w:rsid w:val="00B6348D"/>
    <w:rsid w:val="00B769D9"/>
    <w:rsid w:val="00BA12FA"/>
    <w:rsid w:val="00BD4776"/>
    <w:rsid w:val="00BE2425"/>
    <w:rsid w:val="00C238C5"/>
    <w:rsid w:val="00C31DB9"/>
    <w:rsid w:val="00C35776"/>
    <w:rsid w:val="00C604CD"/>
    <w:rsid w:val="00C63615"/>
    <w:rsid w:val="00C7411F"/>
    <w:rsid w:val="00C76B13"/>
    <w:rsid w:val="00CA35D5"/>
    <w:rsid w:val="00CB24A3"/>
    <w:rsid w:val="00CF775D"/>
    <w:rsid w:val="00D72153"/>
    <w:rsid w:val="00D7392C"/>
    <w:rsid w:val="00DB443C"/>
    <w:rsid w:val="00DC51C3"/>
    <w:rsid w:val="00DD4305"/>
    <w:rsid w:val="00E134EE"/>
    <w:rsid w:val="00E43A82"/>
    <w:rsid w:val="00E66CED"/>
    <w:rsid w:val="00E82592"/>
    <w:rsid w:val="00EC4C25"/>
    <w:rsid w:val="00EF7614"/>
    <w:rsid w:val="00F57DCA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5565C"/>
  <w15:chartTrackingRefBased/>
  <w15:docId w15:val="{99B4420F-E776-42E8-A5DF-0943FA5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B24A3"/>
    <w:pPr>
      <w:keepNext/>
      <w:autoSpaceDE w:val="0"/>
      <w:autoSpaceDN w:val="0"/>
      <w:outlineLvl w:val="0"/>
    </w:pPr>
    <w:rPr>
      <w:rFonts w:eastAsia="Arial Unicode MS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B24A3"/>
    <w:rPr>
      <w:rFonts w:ascii="Arial" w:eastAsia="Arial Unicode MS" w:hAnsi="Arial" w:cs="Arial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73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9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5D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3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5D5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claypoole@southglo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.claypoole@southglo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Helean Hughes</dc:creator>
  <cp:keywords/>
  <dc:description/>
  <cp:lastModifiedBy>Steve Claypoole</cp:lastModifiedBy>
  <cp:revision>48</cp:revision>
  <cp:lastPrinted>2017-01-04T11:18:00Z</cp:lastPrinted>
  <dcterms:created xsi:type="dcterms:W3CDTF">2023-10-31T14:16:00Z</dcterms:created>
  <dcterms:modified xsi:type="dcterms:W3CDTF">2023-11-06T11:06:00Z</dcterms:modified>
</cp:coreProperties>
</file>