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24C75" w14:textId="47CFB129" w:rsidR="006B74B9" w:rsidRDefault="00B42D45" w:rsidP="009336DE">
      <w:pPr>
        <w:ind w:left="-142"/>
        <w:jc w:val="center"/>
        <w:rPr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1107B17A" wp14:editId="462AE37B">
            <wp:simplePos x="0" y="0"/>
            <wp:positionH relativeFrom="margin">
              <wp:posOffset>2095500</wp:posOffset>
            </wp:positionH>
            <wp:positionV relativeFrom="paragraph">
              <wp:posOffset>76200</wp:posOffset>
            </wp:positionV>
            <wp:extent cx="1924050" cy="596900"/>
            <wp:effectExtent l="0" t="0" r="0" b="0"/>
            <wp:wrapTight wrapText="bothSides">
              <wp:wrapPolygon edited="0">
                <wp:start x="0" y="0"/>
                <wp:lineTo x="0" y="20681"/>
                <wp:lineTo x="21386" y="20681"/>
                <wp:lineTo x="21386" y="0"/>
                <wp:lineTo x="0" y="0"/>
              </wp:wrapPolygon>
            </wp:wrapTight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53608">
        <w:rPr>
          <w:b/>
          <w:bCs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3D0D27F7" wp14:editId="33D52FBF">
            <wp:simplePos x="0" y="0"/>
            <wp:positionH relativeFrom="margin">
              <wp:align>left</wp:align>
            </wp:positionH>
            <wp:positionV relativeFrom="paragraph">
              <wp:posOffset>59656</wp:posOffset>
            </wp:positionV>
            <wp:extent cx="1219370" cy="1257475"/>
            <wp:effectExtent l="57150" t="57150" r="57150" b="57150"/>
            <wp:wrapSquare wrapText="bothSides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11654">
                      <a:off x="0" y="0"/>
                      <a:ext cx="1219370" cy="125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3F2"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3455A9B0" wp14:editId="372C0136">
            <wp:simplePos x="0" y="0"/>
            <wp:positionH relativeFrom="column">
              <wp:posOffset>4667324</wp:posOffset>
            </wp:positionH>
            <wp:positionV relativeFrom="paragraph">
              <wp:posOffset>10249</wp:posOffset>
            </wp:positionV>
            <wp:extent cx="2286000" cy="1400175"/>
            <wp:effectExtent l="0" t="0" r="0" b="9525"/>
            <wp:wrapSquare wrapText="bothSides"/>
            <wp:docPr id="3" name="Picture 3" descr="Diagram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, icon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F24692" w14:textId="43044BF8" w:rsidR="006B74B9" w:rsidRDefault="006E33F2" w:rsidP="28F6ADC3">
      <w:pPr>
        <w:ind w:left="-142"/>
        <w:jc w:val="center"/>
        <w:rPr>
          <w:b/>
          <w:bCs/>
          <w:sz w:val="26"/>
          <w:szCs w:val="26"/>
        </w:rPr>
      </w:pPr>
      <w:r w:rsidRPr="3F73B2B8">
        <w:rPr>
          <w:b/>
          <w:bCs/>
          <w:sz w:val="26"/>
          <w:szCs w:val="26"/>
        </w:rPr>
        <w:t xml:space="preserve">                                                        </w:t>
      </w:r>
    </w:p>
    <w:p w14:paraId="022F1EBF" w14:textId="163C0CA8" w:rsidR="00586AEB" w:rsidRDefault="00586AEB" w:rsidP="01D73938">
      <w:pPr>
        <w:ind w:left="-142"/>
        <w:jc w:val="center"/>
        <w:rPr>
          <w:b/>
          <w:bCs/>
          <w:sz w:val="28"/>
          <w:szCs w:val="28"/>
        </w:rPr>
      </w:pPr>
    </w:p>
    <w:p w14:paraId="6A77B163" w14:textId="77777777" w:rsidR="00B42D45" w:rsidRPr="006B74B9" w:rsidRDefault="00B42D45" w:rsidP="01D73938">
      <w:pPr>
        <w:ind w:left="-142"/>
        <w:jc w:val="center"/>
        <w:rPr>
          <w:b/>
          <w:bCs/>
          <w:sz w:val="28"/>
          <w:szCs w:val="28"/>
        </w:rPr>
      </w:pPr>
    </w:p>
    <w:p w14:paraId="6627B39E" w14:textId="77777777" w:rsidR="00586AEB" w:rsidRPr="00B42D45" w:rsidRDefault="00586AEB" w:rsidP="009336DE">
      <w:pPr>
        <w:ind w:left="-142"/>
        <w:jc w:val="center"/>
        <w:rPr>
          <w:b/>
          <w:sz w:val="16"/>
          <w:szCs w:val="16"/>
        </w:rPr>
      </w:pPr>
    </w:p>
    <w:p w14:paraId="1CFEECA6" w14:textId="294B935B" w:rsidR="000E2090" w:rsidRDefault="0075058F" w:rsidP="006B557C">
      <w:pPr>
        <w:ind w:left="-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Early Years </w:t>
      </w:r>
      <w:r w:rsidR="000E2090">
        <w:rPr>
          <w:b/>
          <w:sz w:val="26"/>
          <w:szCs w:val="26"/>
        </w:rPr>
        <w:t>Transition</w:t>
      </w:r>
      <w:r w:rsidR="00144AC3">
        <w:rPr>
          <w:b/>
          <w:sz w:val="26"/>
          <w:szCs w:val="26"/>
        </w:rPr>
        <w:t xml:space="preserve"> </w:t>
      </w:r>
      <w:r w:rsidR="00A04775">
        <w:rPr>
          <w:b/>
          <w:sz w:val="26"/>
          <w:szCs w:val="26"/>
        </w:rPr>
        <w:t>F</w:t>
      </w:r>
      <w:r w:rsidR="00144AC3">
        <w:rPr>
          <w:b/>
          <w:sz w:val="26"/>
          <w:szCs w:val="26"/>
        </w:rPr>
        <w:t>und</w:t>
      </w:r>
      <w:r w:rsidR="000E2090">
        <w:rPr>
          <w:b/>
          <w:sz w:val="26"/>
          <w:szCs w:val="26"/>
        </w:rPr>
        <w:t xml:space="preserve"> (TSF)</w:t>
      </w:r>
    </w:p>
    <w:p w14:paraId="2CCEAA04" w14:textId="7A945F49" w:rsidR="008C57C4" w:rsidRPr="006B74B9" w:rsidRDefault="00F14030" w:rsidP="006B557C">
      <w:pPr>
        <w:ind w:left="-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End of Year</w:t>
      </w:r>
      <w:r w:rsidR="001407B8">
        <w:rPr>
          <w:b/>
          <w:sz w:val="26"/>
          <w:szCs w:val="26"/>
        </w:rPr>
        <w:t xml:space="preserve"> Review</w:t>
      </w:r>
    </w:p>
    <w:p w14:paraId="7C4AD5EC" w14:textId="77777777" w:rsidR="00586AEB" w:rsidRPr="001D5868" w:rsidRDefault="00586AEB" w:rsidP="009336DE">
      <w:pPr>
        <w:ind w:left="-142"/>
        <w:jc w:val="center"/>
        <w:rPr>
          <w:b/>
          <w:sz w:val="22"/>
          <w:szCs w:val="22"/>
        </w:rPr>
      </w:pPr>
    </w:p>
    <w:p w14:paraId="17507081" w14:textId="77777777" w:rsidR="00586AEB" w:rsidRPr="001D5868" w:rsidRDefault="00586AEB" w:rsidP="00586AEB">
      <w:pPr>
        <w:jc w:val="both"/>
        <w:rPr>
          <w:b/>
          <w:sz w:val="22"/>
          <w:szCs w:val="22"/>
        </w:rPr>
      </w:pPr>
    </w:p>
    <w:p w14:paraId="406700A5" w14:textId="3F1E5AF2" w:rsidR="00B42D45" w:rsidRDefault="009336DE" w:rsidP="00B42D45">
      <w:pPr>
        <w:rPr>
          <w:rFonts w:ascii="Calibri" w:hAnsi="Calibri" w:cs="Calibri"/>
          <w:i/>
          <w:iCs/>
          <w:sz w:val="22"/>
          <w:szCs w:val="22"/>
        </w:rPr>
      </w:pPr>
      <w:r w:rsidRPr="001D5868">
        <w:rPr>
          <w:sz w:val="22"/>
          <w:szCs w:val="22"/>
        </w:rPr>
        <w:t xml:space="preserve">This </w:t>
      </w:r>
      <w:r w:rsidR="00256537">
        <w:rPr>
          <w:sz w:val="22"/>
          <w:szCs w:val="22"/>
        </w:rPr>
        <w:t xml:space="preserve">review is due </w:t>
      </w:r>
      <w:r w:rsidR="00AB5289">
        <w:rPr>
          <w:sz w:val="22"/>
          <w:szCs w:val="22"/>
        </w:rPr>
        <w:t>at the end of March of the Reception year</w:t>
      </w:r>
      <w:r w:rsidR="009D7A87">
        <w:rPr>
          <w:sz w:val="22"/>
          <w:szCs w:val="22"/>
        </w:rPr>
        <w:t xml:space="preserve"> to monitor</w:t>
      </w:r>
      <w:r w:rsidR="00B42D45">
        <w:rPr>
          <w:sz w:val="22"/>
          <w:szCs w:val="22"/>
        </w:rPr>
        <w:t xml:space="preserve"> </w:t>
      </w:r>
      <w:r w:rsidR="00B42D45" w:rsidRPr="00B42D45">
        <w:rPr>
          <w:sz w:val="22"/>
          <w:szCs w:val="22"/>
        </w:rPr>
        <w:t xml:space="preserve">the impact and progress </w:t>
      </w:r>
      <w:r w:rsidR="00FB0583">
        <w:rPr>
          <w:sz w:val="22"/>
          <w:szCs w:val="22"/>
        </w:rPr>
        <w:t xml:space="preserve">of the funding to date </w:t>
      </w:r>
      <w:r w:rsidR="00B42D45" w:rsidRPr="00B42D45">
        <w:rPr>
          <w:sz w:val="22"/>
          <w:szCs w:val="22"/>
        </w:rPr>
        <w:t>and to support you to plan for the remainder of the funding period.</w:t>
      </w:r>
    </w:p>
    <w:p w14:paraId="351147EF" w14:textId="77777777" w:rsidR="009336DE" w:rsidRPr="001D5868" w:rsidRDefault="009336DE" w:rsidP="008C57C4">
      <w:pPr>
        <w:jc w:val="both"/>
        <w:rPr>
          <w:sz w:val="22"/>
          <w:szCs w:val="22"/>
        </w:rPr>
      </w:pPr>
    </w:p>
    <w:p w14:paraId="00668A94" w14:textId="3A84D590" w:rsidR="009336DE" w:rsidRPr="008A5B9E" w:rsidRDefault="008C57C4">
      <w:pPr>
        <w:rPr>
          <w:b/>
          <w:bCs/>
          <w:sz w:val="26"/>
          <w:szCs w:val="26"/>
        </w:rPr>
      </w:pPr>
      <w:r w:rsidRPr="008A5B9E">
        <w:rPr>
          <w:b/>
          <w:bCs/>
          <w:sz w:val="26"/>
          <w:szCs w:val="26"/>
        </w:rPr>
        <w:t>Child’s Details</w:t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2122"/>
        <w:gridCol w:w="3969"/>
        <w:gridCol w:w="1842"/>
        <w:gridCol w:w="2552"/>
      </w:tblGrid>
      <w:tr w:rsidR="008E605D" w:rsidRPr="001D5868" w14:paraId="0A83F3CA" w14:textId="77777777" w:rsidTr="001740FA">
        <w:trPr>
          <w:trHeight w:val="567"/>
        </w:trPr>
        <w:tc>
          <w:tcPr>
            <w:tcW w:w="2122" w:type="dxa"/>
            <w:shd w:val="clear" w:color="auto" w:fill="ACB9CA" w:themeFill="text2" w:themeFillTint="66"/>
            <w:vAlign w:val="center"/>
          </w:tcPr>
          <w:p w14:paraId="715EE060" w14:textId="70BE1765" w:rsidR="008E605D" w:rsidRPr="001D5868" w:rsidRDefault="008E605D">
            <w:pPr>
              <w:rPr>
                <w:b/>
                <w:bCs/>
                <w:sz w:val="22"/>
                <w:szCs w:val="22"/>
              </w:rPr>
            </w:pPr>
            <w:r w:rsidRPr="001D5868">
              <w:rPr>
                <w:b/>
                <w:bCs/>
                <w:sz w:val="22"/>
                <w:szCs w:val="22"/>
              </w:rPr>
              <w:t>Child’s name</w:t>
            </w:r>
          </w:p>
        </w:tc>
        <w:tc>
          <w:tcPr>
            <w:tcW w:w="3969" w:type="dxa"/>
            <w:shd w:val="clear" w:color="auto" w:fill="FFFFFF" w:themeFill="background1"/>
          </w:tcPr>
          <w:p w14:paraId="66DB23C2" w14:textId="77777777" w:rsidR="008E605D" w:rsidRPr="001D5868" w:rsidRDefault="008E605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CB9CA" w:themeFill="text2" w:themeFillTint="66"/>
            <w:vAlign w:val="center"/>
          </w:tcPr>
          <w:p w14:paraId="7AF64D81" w14:textId="3F061186" w:rsidR="008E605D" w:rsidRPr="001D5868" w:rsidRDefault="008E605D">
            <w:pPr>
              <w:rPr>
                <w:b/>
                <w:bCs/>
                <w:sz w:val="22"/>
                <w:szCs w:val="22"/>
              </w:rPr>
            </w:pPr>
            <w:r w:rsidRPr="001D5868">
              <w:rPr>
                <w:b/>
                <w:bCs/>
                <w:sz w:val="22"/>
                <w:szCs w:val="22"/>
              </w:rPr>
              <w:t>DOB</w:t>
            </w:r>
          </w:p>
        </w:tc>
        <w:tc>
          <w:tcPr>
            <w:tcW w:w="2552" w:type="dxa"/>
            <w:vAlign w:val="center"/>
          </w:tcPr>
          <w:p w14:paraId="5608423A" w14:textId="77777777" w:rsidR="008E605D" w:rsidRPr="001D5868" w:rsidRDefault="008E605D" w:rsidP="008E605D">
            <w:pPr>
              <w:ind w:left="320"/>
              <w:rPr>
                <w:sz w:val="22"/>
                <w:szCs w:val="22"/>
              </w:rPr>
            </w:pPr>
          </w:p>
        </w:tc>
      </w:tr>
      <w:tr w:rsidR="009E23D6" w:rsidRPr="001D5868" w14:paraId="3934BB91" w14:textId="77777777" w:rsidTr="001740FA">
        <w:trPr>
          <w:trHeight w:val="567"/>
        </w:trPr>
        <w:tc>
          <w:tcPr>
            <w:tcW w:w="2122" w:type="dxa"/>
            <w:shd w:val="clear" w:color="auto" w:fill="ACB9CA" w:themeFill="text2" w:themeFillTint="66"/>
            <w:vAlign w:val="center"/>
          </w:tcPr>
          <w:p w14:paraId="7A5C665F" w14:textId="6A3BEF8E" w:rsidR="009E23D6" w:rsidRPr="001D5868" w:rsidRDefault="008E605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</w:t>
            </w:r>
            <w:r w:rsidR="00B73D92">
              <w:rPr>
                <w:b/>
                <w:bCs/>
                <w:sz w:val="22"/>
                <w:szCs w:val="22"/>
              </w:rPr>
              <w:t>chool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9E23D6" w:rsidRPr="001D5868"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8363" w:type="dxa"/>
            <w:gridSpan w:val="3"/>
            <w:vAlign w:val="center"/>
          </w:tcPr>
          <w:p w14:paraId="758CE4DC" w14:textId="77777777" w:rsidR="009E23D6" w:rsidRPr="001D5868" w:rsidRDefault="009E23D6">
            <w:pPr>
              <w:rPr>
                <w:sz w:val="22"/>
                <w:szCs w:val="22"/>
              </w:rPr>
            </w:pPr>
          </w:p>
        </w:tc>
      </w:tr>
    </w:tbl>
    <w:p w14:paraId="7ED4F3AD" w14:textId="450F2C13" w:rsidR="007915A7" w:rsidRPr="001D5868" w:rsidRDefault="007915A7">
      <w:pPr>
        <w:rPr>
          <w:sz w:val="22"/>
          <w:szCs w:val="22"/>
        </w:rPr>
      </w:pPr>
    </w:p>
    <w:p w14:paraId="5C509287" w14:textId="64392A71" w:rsidR="004B6C55" w:rsidRPr="001D5868" w:rsidRDefault="004B6C55">
      <w:pPr>
        <w:rPr>
          <w:sz w:val="22"/>
          <w:szCs w:val="22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4B6C55" w:rsidRPr="001D5868" w14:paraId="54AD43F5" w14:textId="77777777" w:rsidTr="001740FA">
        <w:tc>
          <w:tcPr>
            <w:tcW w:w="10456" w:type="dxa"/>
            <w:shd w:val="clear" w:color="auto" w:fill="ACB9CA" w:themeFill="text2" w:themeFillTint="66"/>
          </w:tcPr>
          <w:p w14:paraId="4FFFD771" w14:textId="527E4176" w:rsidR="00FB0D76" w:rsidRPr="001D5868" w:rsidRDefault="002340AB" w:rsidP="005A6AAF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How is the funding being used?</w:t>
            </w:r>
          </w:p>
          <w:p w14:paraId="1D6C094B" w14:textId="6C8AB613" w:rsidR="004B6C55" w:rsidRPr="001D5868" w:rsidRDefault="002340AB" w:rsidP="002340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(Has the funding been used for staff training, to enhance the adult ratio, for resources etc)</w:t>
            </w:r>
          </w:p>
        </w:tc>
      </w:tr>
      <w:tr w:rsidR="004B6C55" w:rsidRPr="001D5868" w14:paraId="28DDEF30" w14:textId="77777777" w:rsidTr="00140073">
        <w:trPr>
          <w:trHeight w:val="1823"/>
        </w:trPr>
        <w:tc>
          <w:tcPr>
            <w:tcW w:w="10456" w:type="dxa"/>
          </w:tcPr>
          <w:p w14:paraId="700FCAA4" w14:textId="77777777" w:rsidR="004B6C55" w:rsidRPr="001D5868" w:rsidRDefault="004B6C55" w:rsidP="0020077B">
            <w:pPr>
              <w:rPr>
                <w:sz w:val="22"/>
                <w:szCs w:val="22"/>
              </w:rPr>
            </w:pPr>
          </w:p>
        </w:tc>
      </w:tr>
    </w:tbl>
    <w:p w14:paraId="001E172F" w14:textId="23A0966C" w:rsidR="004B6C55" w:rsidRDefault="004B6C55">
      <w:pPr>
        <w:rPr>
          <w:sz w:val="22"/>
          <w:szCs w:val="22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2340AB" w:rsidRPr="001D5868" w14:paraId="0A460E50" w14:textId="77777777" w:rsidTr="001740FA">
        <w:tc>
          <w:tcPr>
            <w:tcW w:w="10456" w:type="dxa"/>
            <w:gridSpan w:val="2"/>
            <w:shd w:val="clear" w:color="auto" w:fill="ACB9CA" w:themeFill="text2" w:themeFillTint="66"/>
          </w:tcPr>
          <w:p w14:paraId="5C68BC5B" w14:textId="21C4434B" w:rsidR="002340AB" w:rsidRPr="001D5868" w:rsidRDefault="0009102B" w:rsidP="009349B1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What progress has been made towards achieving the outcomes (as stated on application)</w:t>
            </w:r>
          </w:p>
          <w:p w14:paraId="390EDD21" w14:textId="173FD086" w:rsidR="002340AB" w:rsidRPr="001D5868" w:rsidRDefault="002340AB" w:rsidP="009349B1">
            <w:pPr>
              <w:jc w:val="both"/>
              <w:rPr>
                <w:sz w:val="22"/>
                <w:szCs w:val="22"/>
              </w:rPr>
            </w:pPr>
          </w:p>
        </w:tc>
      </w:tr>
      <w:tr w:rsidR="00F373C9" w:rsidRPr="001D5868" w14:paraId="73F223DF" w14:textId="77777777" w:rsidTr="001740FA">
        <w:trPr>
          <w:trHeight w:val="486"/>
        </w:trPr>
        <w:tc>
          <w:tcPr>
            <w:tcW w:w="5228" w:type="dxa"/>
            <w:shd w:val="clear" w:color="auto" w:fill="ACB9CA" w:themeFill="text2" w:themeFillTint="66"/>
          </w:tcPr>
          <w:p w14:paraId="3330E7DE" w14:textId="606F35D8" w:rsidR="00F373C9" w:rsidRPr="00F373C9" w:rsidRDefault="00F373C9" w:rsidP="009349B1">
            <w:pPr>
              <w:rPr>
                <w:b/>
                <w:bCs/>
                <w:sz w:val="22"/>
                <w:szCs w:val="22"/>
              </w:rPr>
            </w:pPr>
            <w:r w:rsidRPr="00F373C9">
              <w:rPr>
                <w:b/>
                <w:bCs/>
                <w:sz w:val="22"/>
                <w:szCs w:val="22"/>
              </w:rPr>
              <w:t xml:space="preserve">Outcomes stated on application </w:t>
            </w:r>
          </w:p>
        </w:tc>
        <w:tc>
          <w:tcPr>
            <w:tcW w:w="5228" w:type="dxa"/>
            <w:shd w:val="clear" w:color="auto" w:fill="ACB9CA" w:themeFill="text2" w:themeFillTint="66"/>
          </w:tcPr>
          <w:p w14:paraId="114666C3" w14:textId="2F8FB9E9" w:rsidR="00F373C9" w:rsidRDefault="00F373C9" w:rsidP="009349B1">
            <w:pPr>
              <w:rPr>
                <w:b/>
                <w:bCs/>
                <w:sz w:val="22"/>
                <w:szCs w:val="22"/>
              </w:rPr>
            </w:pPr>
            <w:r w:rsidRPr="00F373C9">
              <w:rPr>
                <w:b/>
                <w:bCs/>
                <w:sz w:val="22"/>
                <w:szCs w:val="22"/>
              </w:rPr>
              <w:t xml:space="preserve">Progress/impact at </w:t>
            </w:r>
            <w:r w:rsidR="0079301F">
              <w:rPr>
                <w:b/>
                <w:bCs/>
                <w:sz w:val="22"/>
                <w:szCs w:val="22"/>
              </w:rPr>
              <w:t>review</w:t>
            </w:r>
          </w:p>
          <w:p w14:paraId="763BECA3" w14:textId="360087A5" w:rsidR="00AB44E6" w:rsidRPr="00F373C9" w:rsidRDefault="00A60E9F" w:rsidP="009349B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Include </w:t>
            </w:r>
            <w:r w:rsidR="007E4CF1">
              <w:rPr>
                <w:b/>
                <w:bCs/>
                <w:sz w:val="22"/>
                <w:szCs w:val="22"/>
              </w:rPr>
              <w:t xml:space="preserve">has the outcome been </w:t>
            </w:r>
            <w:r w:rsidR="002D09F3">
              <w:rPr>
                <w:b/>
                <w:bCs/>
                <w:sz w:val="22"/>
                <w:szCs w:val="22"/>
              </w:rPr>
              <w:t>‘</w:t>
            </w:r>
            <w:r w:rsidR="002D09F3" w:rsidRPr="00B170D8">
              <w:rPr>
                <w:b/>
                <w:bCs/>
                <w:i/>
                <w:iCs/>
                <w:sz w:val="22"/>
                <w:szCs w:val="22"/>
              </w:rPr>
              <w:t>fully, mostly, partly, not</w:t>
            </w:r>
            <w:r w:rsidR="00B8472D">
              <w:rPr>
                <w:b/>
                <w:bCs/>
                <w:i/>
                <w:iCs/>
                <w:sz w:val="22"/>
                <w:szCs w:val="22"/>
              </w:rPr>
              <w:t xml:space="preserve">’ </w:t>
            </w:r>
            <w:r w:rsidR="002D09F3">
              <w:rPr>
                <w:b/>
                <w:bCs/>
                <w:sz w:val="22"/>
                <w:szCs w:val="22"/>
              </w:rPr>
              <w:t>met</w:t>
            </w:r>
          </w:p>
        </w:tc>
      </w:tr>
      <w:tr w:rsidR="00F373C9" w:rsidRPr="001D5868" w14:paraId="58796ED7" w14:textId="77777777" w:rsidTr="3F73B2B8">
        <w:trPr>
          <w:trHeight w:val="2045"/>
        </w:trPr>
        <w:tc>
          <w:tcPr>
            <w:tcW w:w="5228" w:type="dxa"/>
          </w:tcPr>
          <w:p w14:paraId="1ACBA084" w14:textId="77777777" w:rsidR="00F373C9" w:rsidRPr="001D5868" w:rsidRDefault="00F373C9" w:rsidP="009349B1">
            <w:pPr>
              <w:rPr>
                <w:sz w:val="22"/>
                <w:szCs w:val="22"/>
              </w:rPr>
            </w:pPr>
          </w:p>
        </w:tc>
        <w:tc>
          <w:tcPr>
            <w:tcW w:w="5228" w:type="dxa"/>
          </w:tcPr>
          <w:p w14:paraId="3C9FC5F0" w14:textId="4458B95B" w:rsidR="00F373C9" w:rsidRPr="001D5868" w:rsidRDefault="00F373C9" w:rsidP="009349B1">
            <w:pPr>
              <w:rPr>
                <w:sz w:val="22"/>
                <w:szCs w:val="22"/>
              </w:rPr>
            </w:pPr>
          </w:p>
        </w:tc>
      </w:tr>
      <w:tr w:rsidR="00F373C9" w14:paraId="22AA19D2" w14:textId="77777777" w:rsidTr="001740FA">
        <w:tc>
          <w:tcPr>
            <w:tcW w:w="5228" w:type="dxa"/>
            <w:shd w:val="clear" w:color="auto" w:fill="ACB9CA" w:themeFill="text2" w:themeFillTint="66"/>
          </w:tcPr>
          <w:p w14:paraId="2F9D6C75" w14:textId="1DA5A25E" w:rsidR="00F373C9" w:rsidRPr="006A7FF3" w:rsidRDefault="00F373C9">
            <w:pPr>
              <w:rPr>
                <w:b/>
                <w:bCs/>
                <w:sz w:val="22"/>
                <w:szCs w:val="22"/>
              </w:rPr>
            </w:pPr>
            <w:r w:rsidRPr="006A7FF3">
              <w:rPr>
                <w:b/>
                <w:bCs/>
                <w:sz w:val="22"/>
                <w:szCs w:val="22"/>
              </w:rPr>
              <w:t>Child’s voice</w:t>
            </w:r>
          </w:p>
        </w:tc>
        <w:tc>
          <w:tcPr>
            <w:tcW w:w="5228" w:type="dxa"/>
            <w:shd w:val="clear" w:color="auto" w:fill="ACB9CA" w:themeFill="text2" w:themeFillTint="66"/>
          </w:tcPr>
          <w:p w14:paraId="45568145" w14:textId="5554509D" w:rsidR="00F373C9" w:rsidRPr="006A7FF3" w:rsidRDefault="00F373C9">
            <w:pPr>
              <w:rPr>
                <w:b/>
                <w:bCs/>
                <w:sz w:val="22"/>
                <w:szCs w:val="22"/>
              </w:rPr>
            </w:pPr>
            <w:r w:rsidRPr="006A7FF3">
              <w:rPr>
                <w:b/>
                <w:bCs/>
                <w:sz w:val="22"/>
                <w:szCs w:val="22"/>
              </w:rPr>
              <w:t>Parents/Carers voice</w:t>
            </w:r>
          </w:p>
        </w:tc>
      </w:tr>
      <w:tr w:rsidR="00F373C9" w14:paraId="40FA915F" w14:textId="77777777" w:rsidTr="3F73B2B8">
        <w:trPr>
          <w:trHeight w:val="2415"/>
        </w:trPr>
        <w:tc>
          <w:tcPr>
            <w:tcW w:w="5228" w:type="dxa"/>
          </w:tcPr>
          <w:p w14:paraId="4E383868" w14:textId="77777777" w:rsidR="00F373C9" w:rsidRDefault="00F373C9">
            <w:pPr>
              <w:rPr>
                <w:sz w:val="22"/>
                <w:szCs w:val="22"/>
              </w:rPr>
            </w:pPr>
          </w:p>
          <w:p w14:paraId="5F9FF9BE" w14:textId="77777777" w:rsidR="00F373C9" w:rsidRDefault="00F373C9">
            <w:pPr>
              <w:rPr>
                <w:sz w:val="22"/>
                <w:szCs w:val="22"/>
              </w:rPr>
            </w:pPr>
          </w:p>
          <w:p w14:paraId="15F3CB1C" w14:textId="77777777" w:rsidR="00F373C9" w:rsidRDefault="00F373C9">
            <w:pPr>
              <w:rPr>
                <w:sz w:val="22"/>
                <w:szCs w:val="22"/>
              </w:rPr>
            </w:pPr>
          </w:p>
          <w:p w14:paraId="21F4B5F1" w14:textId="40819961" w:rsidR="00F373C9" w:rsidRDefault="00F373C9">
            <w:pPr>
              <w:rPr>
                <w:sz w:val="22"/>
                <w:szCs w:val="22"/>
              </w:rPr>
            </w:pPr>
          </w:p>
          <w:p w14:paraId="46E5EF03" w14:textId="7E0F1895" w:rsidR="00F373C9" w:rsidRDefault="00F373C9">
            <w:pPr>
              <w:rPr>
                <w:sz w:val="22"/>
                <w:szCs w:val="22"/>
              </w:rPr>
            </w:pPr>
          </w:p>
          <w:p w14:paraId="242F0BCF" w14:textId="77777777" w:rsidR="00F373C9" w:rsidRDefault="00F373C9">
            <w:pPr>
              <w:rPr>
                <w:sz w:val="22"/>
                <w:szCs w:val="22"/>
              </w:rPr>
            </w:pPr>
          </w:p>
          <w:p w14:paraId="1C69FBFD" w14:textId="77777777" w:rsidR="00F373C9" w:rsidRDefault="00F373C9">
            <w:pPr>
              <w:rPr>
                <w:sz w:val="22"/>
                <w:szCs w:val="22"/>
              </w:rPr>
            </w:pPr>
          </w:p>
          <w:p w14:paraId="53C1B315" w14:textId="77777777" w:rsidR="00F373C9" w:rsidRDefault="00F373C9">
            <w:pPr>
              <w:rPr>
                <w:sz w:val="22"/>
                <w:szCs w:val="22"/>
              </w:rPr>
            </w:pPr>
          </w:p>
          <w:p w14:paraId="2263AB7D" w14:textId="77777777" w:rsidR="00F373C9" w:rsidRDefault="00F373C9">
            <w:pPr>
              <w:rPr>
                <w:sz w:val="22"/>
                <w:szCs w:val="22"/>
              </w:rPr>
            </w:pPr>
          </w:p>
          <w:p w14:paraId="72AD5A63" w14:textId="49000F9C" w:rsidR="00F373C9" w:rsidRDefault="00F373C9">
            <w:pPr>
              <w:rPr>
                <w:sz w:val="22"/>
                <w:szCs w:val="22"/>
              </w:rPr>
            </w:pPr>
          </w:p>
        </w:tc>
        <w:tc>
          <w:tcPr>
            <w:tcW w:w="5228" w:type="dxa"/>
          </w:tcPr>
          <w:p w14:paraId="0D4840E3" w14:textId="77777777" w:rsidR="00F373C9" w:rsidRDefault="00F373C9">
            <w:pPr>
              <w:rPr>
                <w:sz w:val="22"/>
                <w:szCs w:val="22"/>
              </w:rPr>
            </w:pPr>
          </w:p>
          <w:p w14:paraId="6DCC7B8D" w14:textId="77777777" w:rsidR="00B8472D" w:rsidRDefault="00B8472D">
            <w:pPr>
              <w:rPr>
                <w:sz w:val="22"/>
                <w:szCs w:val="22"/>
              </w:rPr>
            </w:pPr>
          </w:p>
          <w:p w14:paraId="75386035" w14:textId="77777777" w:rsidR="00B8472D" w:rsidRDefault="00B8472D">
            <w:pPr>
              <w:rPr>
                <w:sz w:val="22"/>
                <w:szCs w:val="22"/>
              </w:rPr>
            </w:pPr>
          </w:p>
          <w:p w14:paraId="564CDFB2" w14:textId="77777777" w:rsidR="00B8472D" w:rsidRDefault="00B8472D">
            <w:pPr>
              <w:rPr>
                <w:sz w:val="22"/>
                <w:szCs w:val="22"/>
              </w:rPr>
            </w:pPr>
          </w:p>
          <w:p w14:paraId="3A720AA1" w14:textId="77777777" w:rsidR="00B8472D" w:rsidRDefault="00B8472D">
            <w:pPr>
              <w:rPr>
                <w:sz w:val="22"/>
                <w:szCs w:val="22"/>
              </w:rPr>
            </w:pPr>
          </w:p>
          <w:p w14:paraId="00EBE48B" w14:textId="77777777" w:rsidR="00B8472D" w:rsidRDefault="00B8472D">
            <w:pPr>
              <w:rPr>
                <w:sz w:val="22"/>
                <w:szCs w:val="22"/>
              </w:rPr>
            </w:pPr>
          </w:p>
          <w:p w14:paraId="6CE5D1C6" w14:textId="77777777" w:rsidR="00B8472D" w:rsidRDefault="00B8472D">
            <w:pPr>
              <w:rPr>
                <w:sz w:val="22"/>
                <w:szCs w:val="22"/>
              </w:rPr>
            </w:pPr>
          </w:p>
          <w:p w14:paraId="68DB8A7A" w14:textId="77777777" w:rsidR="00B8472D" w:rsidRDefault="00B8472D">
            <w:pPr>
              <w:rPr>
                <w:sz w:val="22"/>
                <w:szCs w:val="22"/>
              </w:rPr>
            </w:pPr>
          </w:p>
          <w:p w14:paraId="7744A14F" w14:textId="77777777" w:rsidR="00B8472D" w:rsidRDefault="00B8472D">
            <w:pPr>
              <w:rPr>
                <w:sz w:val="22"/>
                <w:szCs w:val="22"/>
              </w:rPr>
            </w:pPr>
          </w:p>
          <w:p w14:paraId="101D8916" w14:textId="77777777" w:rsidR="00B8472D" w:rsidRDefault="00B8472D">
            <w:pPr>
              <w:rPr>
                <w:sz w:val="22"/>
                <w:szCs w:val="22"/>
              </w:rPr>
            </w:pPr>
          </w:p>
          <w:p w14:paraId="7E208A1D" w14:textId="77777777" w:rsidR="00B8472D" w:rsidRDefault="00B8472D">
            <w:pPr>
              <w:rPr>
                <w:sz w:val="22"/>
                <w:szCs w:val="22"/>
              </w:rPr>
            </w:pPr>
          </w:p>
          <w:p w14:paraId="7F7184A4" w14:textId="5820D1E1" w:rsidR="00B8472D" w:rsidRDefault="00B8472D">
            <w:pPr>
              <w:rPr>
                <w:sz w:val="22"/>
                <w:szCs w:val="22"/>
              </w:rPr>
            </w:pPr>
          </w:p>
        </w:tc>
      </w:tr>
    </w:tbl>
    <w:p w14:paraId="7FB88C1A" w14:textId="6B9B956A" w:rsidR="004B6C55" w:rsidRDefault="004B6C55">
      <w:pPr>
        <w:rPr>
          <w:sz w:val="22"/>
          <w:szCs w:val="22"/>
        </w:rPr>
      </w:pPr>
    </w:p>
    <w:p w14:paraId="4AC002BC" w14:textId="64B6AFC0" w:rsidR="00F373C9" w:rsidRDefault="00F373C9">
      <w:pPr>
        <w:rPr>
          <w:sz w:val="22"/>
          <w:szCs w:val="22"/>
        </w:rPr>
      </w:pPr>
    </w:p>
    <w:p w14:paraId="4F8154AE" w14:textId="2F9A81AF" w:rsidR="00F373C9" w:rsidRDefault="00F373C9">
      <w:pPr>
        <w:rPr>
          <w:sz w:val="22"/>
          <w:szCs w:val="22"/>
        </w:rPr>
      </w:pPr>
    </w:p>
    <w:p w14:paraId="13AFCA24" w14:textId="64DD70D7" w:rsidR="008C57C4" w:rsidRPr="008A5B9E" w:rsidRDefault="008C57C4" w:rsidP="001E574F">
      <w:pPr>
        <w:rPr>
          <w:b/>
          <w:bCs/>
          <w:sz w:val="26"/>
          <w:szCs w:val="26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4C784F" w:rsidRPr="001D5868" w14:paraId="3E599491" w14:textId="77777777" w:rsidTr="001740FA">
        <w:tc>
          <w:tcPr>
            <w:tcW w:w="10456" w:type="dxa"/>
            <w:shd w:val="clear" w:color="auto" w:fill="ACB9CA" w:themeFill="text2" w:themeFillTint="66"/>
          </w:tcPr>
          <w:p w14:paraId="6444CC2C" w14:textId="0F96081F" w:rsidR="004C784F" w:rsidRPr="001D5868" w:rsidRDefault="00140073" w:rsidP="009349B1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How Confident are you that the child’s needs </w:t>
            </w:r>
            <w:r w:rsidR="00F14030">
              <w:rPr>
                <w:b/>
                <w:bCs/>
                <w:sz w:val="22"/>
                <w:szCs w:val="22"/>
              </w:rPr>
              <w:t>have</w:t>
            </w:r>
            <w:r>
              <w:rPr>
                <w:b/>
                <w:bCs/>
                <w:sz w:val="22"/>
                <w:szCs w:val="22"/>
              </w:rPr>
              <w:t xml:space="preserve"> be</w:t>
            </w:r>
            <w:r w:rsidR="00F14030">
              <w:rPr>
                <w:b/>
                <w:bCs/>
                <w:sz w:val="22"/>
                <w:szCs w:val="22"/>
              </w:rPr>
              <w:t xml:space="preserve">en </w:t>
            </w:r>
            <w:r>
              <w:rPr>
                <w:b/>
                <w:bCs/>
                <w:sz w:val="22"/>
                <w:szCs w:val="22"/>
              </w:rPr>
              <w:t>met using this funding</w:t>
            </w:r>
            <w:r w:rsidR="00A04775">
              <w:rPr>
                <w:b/>
                <w:bCs/>
                <w:sz w:val="22"/>
                <w:szCs w:val="22"/>
              </w:rPr>
              <w:t xml:space="preserve"> (please highlight)</w:t>
            </w:r>
            <w:r>
              <w:rPr>
                <w:b/>
                <w:bCs/>
                <w:sz w:val="22"/>
                <w:szCs w:val="22"/>
              </w:rPr>
              <w:t>?</w:t>
            </w:r>
          </w:p>
        </w:tc>
      </w:tr>
      <w:tr w:rsidR="004C784F" w:rsidRPr="001D5868" w14:paraId="1C07E8B4" w14:textId="77777777" w:rsidTr="3F73B2B8">
        <w:trPr>
          <w:trHeight w:val="990"/>
        </w:trPr>
        <w:tc>
          <w:tcPr>
            <w:tcW w:w="10456" w:type="dxa"/>
          </w:tcPr>
          <w:p w14:paraId="1B349876" w14:textId="400D133F" w:rsidR="00A04775" w:rsidRDefault="00A04775" w:rsidP="009349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Very Confident                                               Satisfied                                  Concerned</w:t>
            </w:r>
            <w:r w:rsidR="00EE62B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needs are not </w:t>
            </w:r>
            <w:proofErr w:type="gramStart"/>
            <w:r>
              <w:rPr>
                <w:sz w:val="22"/>
                <w:szCs w:val="22"/>
              </w:rPr>
              <w:t>met</w:t>
            </w:r>
            <w:proofErr w:type="gramEnd"/>
          </w:p>
          <w:p w14:paraId="10529239" w14:textId="77777777" w:rsidR="00A04775" w:rsidRDefault="00A04775" w:rsidP="009349B1">
            <w:pPr>
              <w:rPr>
                <w:sz w:val="22"/>
                <w:szCs w:val="22"/>
              </w:rPr>
            </w:pPr>
          </w:p>
          <w:p w14:paraId="4F8A9244" w14:textId="77777777" w:rsidR="00A04775" w:rsidRPr="00A04775" w:rsidRDefault="00A04775" w:rsidP="009349B1">
            <w:pPr>
              <w:rPr>
                <w:b/>
                <w:bCs/>
                <w:sz w:val="22"/>
                <w:szCs w:val="22"/>
              </w:rPr>
            </w:pPr>
            <w:r w:rsidRPr="00A04775">
              <w:rPr>
                <w:b/>
                <w:bCs/>
                <w:sz w:val="22"/>
                <w:szCs w:val="22"/>
              </w:rPr>
              <w:t>Additional Comments:</w:t>
            </w:r>
          </w:p>
          <w:p w14:paraId="2CAD6E66" w14:textId="03542E8D" w:rsidR="00140CF5" w:rsidRDefault="00A04775" w:rsidP="009349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</w:p>
          <w:p w14:paraId="0DA55DB0" w14:textId="6C87B165" w:rsidR="00140CF5" w:rsidRPr="001D5868" w:rsidRDefault="00140CF5" w:rsidP="009349B1">
            <w:pPr>
              <w:rPr>
                <w:sz w:val="22"/>
                <w:szCs w:val="22"/>
              </w:rPr>
            </w:pPr>
          </w:p>
        </w:tc>
      </w:tr>
    </w:tbl>
    <w:p w14:paraId="10DEB5A9" w14:textId="52FE7708" w:rsidR="001E574F" w:rsidRDefault="001E574F">
      <w:pPr>
        <w:rPr>
          <w:sz w:val="22"/>
          <w:szCs w:val="22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140073" w:rsidRPr="001D5868" w14:paraId="3C0AB08B" w14:textId="77777777" w:rsidTr="001740FA">
        <w:tc>
          <w:tcPr>
            <w:tcW w:w="10456" w:type="dxa"/>
            <w:shd w:val="clear" w:color="auto" w:fill="ACB9CA" w:themeFill="text2" w:themeFillTint="66"/>
          </w:tcPr>
          <w:p w14:paraId="410007A8" w14:textId="34C72C12" w:rsidR="00140073" w:rsidRPr="001D5868" w:rsidRDefault="51E1A13E" w:rsidP="3F73B2B8">
            <w:pPr>
              <w:jc w:val="both"/>
              <w:rPr>
                <w:sz w:val="22"/>
                <w:szCs w:val="22"/>
              </w:rPr>
            </w:pPr>
            <w:r w:rsidRPr="3F73B2B8">
              <w:rPr>
                <w:b/>
                <w:bCs/>
                <w:sz w:val="22"/>
                <w:szCs w:val="22"/>
              </w:rPr>
              <w:t>Are there any significant changes in the needs of the child?</w:t>
            </w:r>
            <w:r w:rsidR="5E728402" w:rsidRPr="3F73B2B8">
              <w:rPr>
                <w:b/>
                <w:bCs/>
                <w:sz w:val="22"/>
                <w:szCs w:val="22"/>
              </w:rPr>
              <w:t xml:space="preserve"> </w:t>
            </w:r>
          </w:p>
          <w:p w14:paraId="443839B5" w14:textId="3A1052C6" w:rsidR="00140073" w:rsidRPr="001D5868" w:rsidRDefault="5E728402" w:rsidP="009349B1">
            <w:pPr>
              <w:jc w:val="both"/>
              <w:rPr>
                <w:sz w:val="22"/>
                <w:szCs w:val="22"/>
              </w:rPr>
            </w:pPr>
            <w:r w:rsidRPr="3F73B2B8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40073" w:rsidRPr="001D5868" w14:paraId="4BAC9B60" w14:textId="77777777" w:rsidTr="3F73B2B8">
        <w:trPr>
          <w:trHeight w:val="848"/>
        </w:trPr>
        <w:tc>
          <w:tcPr>
            <w:tcW w:w="10456" w:type="dxa"/>
          </w:tcPr>
          <w:p w14:paraId="4CFB12BB" w14:textId="77777777" w:rsidR="00140073" w:rsidRDefault="00140073" w:rsidP="009349B1">
            <w:pPr>
              <w:rPr>
                <w:sz w:val="22"/>
                <w:szCs w:val="22"/>
              </w:rPr>
            </w:pPr>
          </w:p>
          <w:p w14:paraId="47CD487A" w14:textId="77777777" w:rsidR="00140CF5" w:rsidRDefault="00140CF5" w:rsidP="009349B1">
            <w:pPr>
              <w:rPr>
                <w:sz w:val="22"/>
                <w:szCs w:val="22"/>
              </w:rPr>
            </w:pPr>
          </w:p>
          <w:p w14:paraId="3C6D456D" w14:textId="77777777" w:rsidR="00140CF5" w:rsidRDefault="00140CF5" w:rsidP="009349B1">
            <w:pPr>
              <w:rPr>
                <w:sz w:val="22"/>
                <w:szCs w:val="22"/>
              </w:rPr>
            </w:pPr>
          </w:p>
          <w:p w14:paraId="62F21469" w14:textId="77777777" w:rsidR="00140CF5" w:rsidRDefault="00140CF5" w:rsidP="009349B1">
            <w:pPr>
              <w:rPr>
                <w:sz w:val="22"/>
                <w:szCs w:val="22"/>
              </w:rPr>
            </w:pPr>
          </w:p>
          <w:p w14:paraId="01238B88" w14:textId="470D43E2" w:rsidR="00140CF5" w:rsidRPr="001D5868" w:rsidRDefault="00140CF5" w:rsidP="009349B1">
            <w:pPr>
              <w:rPr>
                <w:sz w:val="22"/>
                <w:szCs w:val="22"/>
              </w:rPr>
            </w:pPr>
          </w:p>
        </w:tc>
      </w:tr>
    </w:tbl>
    <w:p w14:paraId="40594169" w14:textId="05D54738" w:rsidR="00E37D38" w:rsidRDefault="00E37D38" w:rsidP="00E37D38">
      <w:pPr>
        <w:rPr>
          <w:b/>
          <w:bCs/>
          <w:sz w:val="22"/>
          <w:szCs w:val="22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9092"/>
        <w:gridCol w:w="1364"/>
      </w:tblGrid>
      <w:tr w:rsidR="00F14030" w:rsidRPr="001D5868" w14:paraId="4295E0FC" w14:textId="77777777" w:rsidTr="001740FA">
        <w:tc>
          <w:tcPr>
            <w:tcW w:w="10456" w:type="dxa"/>
            <w:gridSpan w:val="2"/>
            <w:shd w:val="clear" w:color="auto" w:fill="ACB9CA" w:themeFill="text2" w:themeFillTint="66"/>
          </w:tcPr>
          <w:p w14:paraId="25622E45" w14:textId="77777777" w:rsidR="00F14030" w:rsidRPr="001D5868" w:rsidRDefault="00F14030" w:rsidP="00C36DF5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Next Steps for this child (please tick)</w:t>
            </w:r>
          </w:p>
        </w:tc>
      </w:tr>
      <w:tr w:rsidR="00F14030" w:rsidRPr="001D5868" w14:paraId="6C2B3E1C" w14:textId="77777777" w:rsidTr="00C36DF5">
        <w:trPr>
          <w:trHeight w:val="352"/>
        </w:trPr>
        <w:tc>
          <w:tcPr>
            <w:tcW w:w="9092" w:type="dxa"/>
          </w:tcPr>
          <w:p w14:paraId="0AE50E2C" w14:textId="77777777" w:rsidR="00F14030" w:rsidRPr="00D23DA6" w:rsidRDefault="00F14030" w:rsidP="00C36DF5">
            <w:pPr>
              <w:rPr>
                <w:b/>
                <w:bCs/>
                <w:sz w:val="22"/>
                <w:szCs w:val="22"/>
              </w:rPr>
            </w:pPr>
            <w:r w:rsidRPr="00D23DA6">
              <w:rPr>
                <w:b/>
                <w:bCs/>
                <w:sz w:val="22"/>
                <w:szCs w:val="22"/>
              </w:rPr>
              <w:t>Child’s needs can now be met at SEND support</w:t>
            </w:r>
          </w:p>
        </w:tc>
        <w:tc>
          <w:tcPr>
            <w:tcW w:w="1364" w:type="dxa"/>
          </w:tcPr>
          <w:p w14:paraId="105D73AC" w14:textId="77777777" w:rsidR="00F14030" w:rsidRPr="001D5868" w:rsidRDefault="00F14030" w:rsidP="00C36DF5">
            <w:pPr>
              <w:rPr>
                <w:sz w:val="22"/>
                <w:szCs w:val="22"/>
              </w:rPr>
            </w:pPr>
          </w:p>
        </w:tc>
      </w:tr>
      <w:tr w:rsidR="00F14030" w:rsidRPr="001D5868" w14:paraId="09A686DA" w14:textId="77777777" w:rsidTr="00C36DF5">
        <w:trPr>
          <w:trHeight w:val="419"/>
        </w:trPr>
        <w:tc>
          <w:tcPr>
            <w:tcW w:w="9092" w:type="dxa"/>
          </w:tcPr>
          <w:p w14:paraId="2440C2BB" w14:textId="699CC675" w:rsidR="00F14030" w:rsidRPr="00F14030" w:rsidRDefault="00F14030" w:rsidP="00C36DF5">
            <w:pPr>
              <w:rPr>
                <w:b/>
                <w:bCs/>
                <w:sz w:val="22"/>
                <w:szCs w:val="22"/>
              </w:rPr>
            </w:pPr>
            <w:r w:rsidRPr="00F14030">
              <w:rPr>
                <w:b/>
                <w:bCs/>
                <w:sz w:val="22"/>
                <w:szCs w:val="22"/>
              </w:rPr>
              <w:t xml:space="preserve">EHCP needs assessment request </w:t>
            </w:r>
            <w:r w:rsidR="00B06531">
              <w:rPr>
                <w:b/>
                <w:bCs/>
                <w:sz w:val="22"/>
                <w:szCs w:val="22"/>
              </w:rPr>
              <w:t xml:space="preserve">has been </w:t>
            </w:r>
            <w:r w:rsidR="00DA14D5">
              <w:rPr>
                <w:b/>
                <w:bCs/>
                <w:sz w:val="22"/>
                <w:szCs w:val="22"/>
              </w:rPr>
              <w:t>submitted</w:t>
            </w:r>
          </w:p>
        </w:tc>
        <w:tc>
          <w:tcPr>
            <w:tcW w:w="1364" w:type="dxa"/>
          </w:tcPr>
          <w:p w14:paraId="637B3B80" w14:textId="77777777" w:rsidR="00F14030" w:rsidRPr="001D5868" w:rsidRDefault="00F14030" w:rsidP="00C36DF5">
            <w:pPr>
              <w:rPr>
                <w:sz w:val="22"/>
                <w:szCs w:val="22"/>
              </w:rPr>
            </w:pPr>
          </w:p>
        </w:tc>
      </w:tr>
      <w:tr w:rsidR="00DA14D5" w:rsidRPr="001D5868" w14:paraId="5C711671" w14:textId="77777777" w:rsidTr="00C36DF5">
        <w:trPr>
          <w:trHeight w:val="419"/>
        </w:trPr>
        <w:tc>
          <w:tcPr>
            <w:tcW w:w="9092" w:type="dxa"/>
          </w:tcPr>
          <w:p w14:paraId="445D8DF8" w14:textId="34F5687D" w:rsidR="00DA14D5" w:rsidRPr="00F14030" w:rsidRDefault="00DA14D5" w:rsidP="00C36DF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EHCP needs assessment request will be </w:t>
            </w:r>
            <w:r w:rsidR="00B06531">
              <w:rPr>
                <w:b/>
                <w:bCs/>
                <w:sz w:val="22"/>
                <w:szCs w:val="22"/>
              </w:rPr>
              <w:t>submitted</w:t>
            </w:r>
          </w:p>
        </w:tc>
        <w:tc>
          <w:tcPr>
            <w:tcW w:w="1364" w:type="dxa"/>
          </w:tcPr>
          <w:p w14:paraId="541C4ADE" w14:textId="77777777" w:rsidR="00DA14D5" w:rsidRPr="001D5868" w:rsidRDefault="00DA14D5" w:rsidP="00C36DF5">
            <w:pPr>
              <w:rPr>
                <w:sz w:val="22"/>
                <w:szCs w:val="22"/>
              </w:rPr>
            </w:pPr>
          </w:p>
        </w:tc>
      </w:tr>
    </w:tbl>
    <w:p w14:paraId="43BA99A0" w14:textId="7C05DBC7" w:rsidR="000940C5" w:rsidRDefault="000940C5" w:rsidP="00E37D38">
      <w:pPr>
        <w:rPr>
          <w:b/>
          <w:bCs/>
          <w:sz w:val="22"/>
          <w:szCs w:val="22"/>
        </w:rPr>
      </w:pPr>
    </w:p>
    <w:p w14:paraId="07CD671E" w14:textId="5F9B7D8B" w:rsidR="00140CF5" w:rsidRDefault="00140CF5" w:rsidP="00E37D38">
      <w:pPr>
        <w:rPr>
          <w:b/>
          <w:bCs/>
          <w:sz w:val="22"/>
          <w:szCs w:val="22"/>
        </w:rPr>
      </w:pPr>
      <w:r w:rsidRPr="3F73B2B8">
        <w:rPr>
          <w:b/>
          <w:bCs/>
          <w:sz w:val="22"/>
          <w:szCs w:val="22"/>
        </w:rPr>
        <w:t xml:space="preserve">By signing this </w:t>
      </w:r>
      <w:proofErr w:type="gramStart"/>
      <w:r w:rsidRPr="3F73B2B8">
        <w:rPr>
          <w:b/>
          <w:bCs/>
          <w:sz w:val="22"/>
          <w:szCs w:val="22"/>
        </w:rPr>
        <w:t>form</w:t>
      </w:r>
      <w:proofErr w:type="gramEnd"/>
      <w:r w:rsidR="00F373C9" w:rsidRPr="3F73B2B8">
        <w:rPr>
          <w:b/>
          <w:bCs/>
          <w:sz w:val="22"/>
          <w:szCs w:val="22"/>
        </w:rPr>
        <w:t xml:space="preserve"> you are confirming you are following the Graduated approach (APDR) to support the individual child </w:t>
      </w:r>
      <w:r w:rsidR="00CC03CC" w:rsidRPr="3F73B2B8">
        <w:rPr>
          <w:b/>
          <w:bCs/>
          <w:sz w:val="22"/>
          <w:szCs w:val="22"/>
        </w:rPr>
        <w:t xml:space="preserve">and have evidence of the APDR cycle </w:t>
      </w:r>
    </w:p>
    <w:p w14:paraId="7C57828C" w14:textId="77777777" w:rsidR="00140073" w:rsidRPr="001D5868" w:rsidRDefault="00140073" w:rsidP="00E37D38">
      <w:pPr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3685"/>
        <w:gridCol w:w="2948"/>
      </w:tblGrid>
      <w:tr w:rsidR="00E37D38" w:rsidRPr="001D5868" w14:paraId="3F78413F" w14:textId="77777777" w:rsidTr="001740FA">
        <w:trPr>
          <w:trHeight w:val="567"/>
        </w:trPr>
        <w:tc>
          <w:tcPr>
            <w:tcW w:w="3823" w:type="dxa"/>
            <w:shd w:val="clear" w:color="auto" w:fill="ACB9CA" w:themeFill="text2" w:themeFillTint="66"/>
            <w:vAlign w:val="center"/>
          </w:tcPr>
          <w:p w14:paraId="3EA064EF" w14:textId="7881FF73" w:rsidR="00E37D38" w:rsidRPr="001D5868" w:rsidRDefault="007D3660" w:rsidP="00FC4A1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Practitioner</w:t>
            </w:r>
            <w:r w:rsidR="00E37D38" w:rsidRPr="001D5868">
              <w:rPr>
                <w:b/>
                <w:bCs/>
                <w:sz w:val="22"/>
                <w:szCs w:val="22"/>
              </w:rPr>
              <w:t xml:space="preserve"> name</w:t>
            </w:r>
          </w:p>
        </w:tc>
        <w:tc>
          <w:tcPr>
            <w:tcW w:w="3685" w:type="dxa"/>
            <w:shd w:val="clear" w:color="auto" w:fill="ACB9CA" w:themeFill="text2" w:themeFillTint="66"/>
            <w:vAlign w:val="center"/>
          </w:tcPr>
          <w:p w14:paraId="2A4CEC3C" w14:textId="77F77CD9" w:rsidR="00E37D38" w:rsidRPr="001D5868" w:rsidRDefault="007D3660" w:rsidP="00FC4A1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Practitioner</w:t>
            </w:r>
            <w:r w:rsidR="00E37D38" w:rsidRPr="001D5868">
              <w:rPr>
                <w:b/>
                <w:bCs/>
                <w:sz w:val="22"/>
                <w:szCs w:val="22"/>
              </w:rPr>
              <w:t xml:space="preserve"> signature</w:t>
            </w:r>
          </w:p>
        </w:tc>
        <w:tc>
          <w:tcPr>
            <w:tcW w:w="2948" w:type="dxa"/>
            <w:shd w:val="clear" w:color="auto" w:fill="ACB9CA" w:themeFill="text2" w:themeFillTint="66"/>
            <w:vAlign w:val="center"/>
          </w:tcPr>
          <w:p w14:paraId="640F713E" w14:textId="77777777" w:rsidR="00E37D38" w:rsidRPr="001D5868" w:rsidRDefault="00E37D38" w:rsidP="00FC4A11">
            <w:pPr>
              <w:jc w:val="center"/>
              <w:rPr>
                <w:b/>
                <w:bCs/>
                <w:sz w:val="22"/>
                <w:szCs w:val="22"/>
              </w:rPr>
            </w:pPr>
            <w:r w:rsidRPr="001D5868">
              <w:rPr>
                <w:b/>
                <w:bCs/>
                <w:sz w:val="22"/>
                <w:szCs w:val="22"/>
              </w:rPr>
              <w:t>Date</w:t>
            </w:r>
          </w:p>
        </w:tc>
      </w:tr>
      <w:tr w:rsidR="00E37D38" w:rsidRPr="001D5868" w14:paraId="5CA360D9" w14:textId="77777777" w:rsidTr="007D3660">
        <w:trPr>
          <w:trHeight w:val="567"/>
        </w:trPr>
        <w:tc>
          <w:tcPr>
            <w:tcW w:w="3823" w:type="dxa"/>
            <w:vAlign w:val="center"/>
          </w:tcPr>
          <w:p w14:paraId="036BF30B" w14:textId="77777777" w:rsidR="00E37D38" w:rsidRPr="001D5868" w:rsidRDefault="00E37D38" w:rsidP="00FC4A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5F57A8B6" w14:textId="77777777" w:rsidR="00E37D38" w:rsidRPr="001D5868" w:rsidRDefault="00E37D38" w:rsidP="00FC4A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14:paraId="40F04567" w14:textId="77777777" w:rsidR="00E37D38" w:rsidRPr="001D5868" w:rsidRDefault="00E37D38" w:rsidP="001D5868">
            <w:pPr>
              <w:rPr>
                <w:sz w:val="22"/>
                <w:szCs w:val="22"/>
              </w:rPr>
            </w:pPr>
          </w:p>
        </w:tc>
      </w:tr>
      <w:tr w:rsidR="00D95DAC" w:rsidRPr="001D5868" w14:paraId="098BA8D1" w14:textId="77777777" w:rsidTr="001740FA">
        <w:trPr>
          <w:trHeight w:val="567"/>
        </w:trPr>
        <w:tc>
          <w:tcPr>
            <w:tcW w:w="3823" w:type="dxa"/>
            <w:shd w:val="clear" w:color="auto" w:fill="ACB9CA" w:themeFill="text2" w:themeFillTint="66"/>
            <w:vAlign w:val="center"/>
          </w:tcPr>
          <w:p w14:paraId="0917010E" w14:textId="77777777" w:rsidR="00D95DAC" w:rsidRPr="001D5868" w:rsidRDefault="00D95DAC" w:rsidP="008418A7">
            <w:pPr>
              <w:jc w:val="center"/>
              <w:rPr>
                <w:b/>
                <w:bCs/>
                <w:sz w:val="22"/>
                <w:szCs w:val="22"/>
              </w:rPr>
            </w:pPr>
            <w:r w:rsidRPr="001D5868">
              <w:rPr>
                <w:b/>
                <w:bCs/>
                <w:sz w:val="22"/>
                <w:szCs w:val="22"/>
              </w:rPr>
              <w:t>Parent/carer name</w:t>
            </w:r>
          </w:p>
        </w:tc>
        <w:tc>
          <w:tcPr>
            <w:tcW w:w="3685" w:type="dxa"/>
            <w:shd w:val="clear" w:color="auto" w:fill="ACB9CA" w:themeFill="text2" w:themeFillTint="66"/>
            <w:vAlign w:val="center"/>
          </w:tcPr>
          <w:p w14:paraId="52902DC2" w14:textId="77777777" w:rsidR="00D95DAC" w:rsidRPr="001D5868" w:rsidRDefault="00D95DAC" w:rsidP="008418A7">
            <w:pPr>
              <w:jc w:val="center"/>
              <w:rPr>
                <w:b/>
                <w:bCs/>
                <w:sz w:val="22"/>
                <w:szCs w:val="22"/>
              </w:rPr>
            </w:pPr>
            <w:r w:rsidRPr="001D5868">
              <w:rPr>
                <w:b/>
                <w:bCs/>
                <w:sz w:val="22"/>
                <w:szCs w:val="22"/>
              </w:rPr>
              <w:t>Parent/carer signature</w:t>
            </w:r>
          </w:p>
        </w:tc>
        <w:tc>
          <w:tcPr>
            <w:tcW w:w="2948" w:type="dxa"/>
            <w:shd w:val="clear" w:color="auto" w:fill="ACB9CA" w:themeFill="text2" w:themeFillTint="66"/>
            <w:vAlign w:val="center"/>
          </w:tcPr>
          <w:p w14:paraId="003843BF" w14:textId="77777777" w:rsidR="00D95DAC" w:rsidRPr="001D5868" w:rsidRDefault="00D95DAC" w:rsidP="008418A7">
            <w:pPr>
              <w:jc w:val="center"/>
              <w:rPr>
                <w:b/>
                <w:bCs/>
                <w:sz w:val="22"/>
                <w:szCs w:val="22"/>
              </w:rPr>
            </w:pPr>
            <w:r w:rsidRPr="001D5868">
              <w:rPr>
                <w:b/>
                <w:bCs/>
                <w:sz w:val="22"/>
                <w:szCs w:val="22"/>
              </w:rPr>
              <w:t>Date</w:t>
            </w:r>
          </w:p>
        </w:tc>
      </w:tr>
      <w:tr w:rsidR="00D95DAC" w:rsidRPr="001D5868" w14:paraId="490BA9ED" w14:textId="77777777" w:rsidTr="007D3660">
        <w:trPr>
          <w:trHeight w:val="567"/>
        </w:trPr>
        <w:tc>
          <w:tcPr>
            <w:tcW w:w="3823" w:type="dxa"/>
            <w:vAlign w:val="center"/>
          </w:tcPr>
          <w:p w14:paraId="4DD816C5" w14:textId="77777777" w:rsidR="00D95DAC" w:rsidRPr="001D5868" w:rsidRDefault="00D95DAC" w:rsidP="008418A7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75EE584C" w14:textId="77777777" w:rsidR="00D95DAC" w:rsidRPr="001D5868" w:rsidRDefault="00D95DAC" w:rsidP="008418A7">
            <w:pPr>
              <w:rPr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14:paraId="53BE5D3C" w14:textId="77777777" w:rsidR="00D95DAC" w:rsidRPr="001D5868" w:rsidRDefault="00D95DAC" w:rsidP="008418A7">
            <w:pPr>
              <w:rPr>
                <w:sz w:val="22"/>
                <w:szCs w:val="22"/>
              </w:rPr>
            </w:pPr>
          </w:p>
        </w:tc>
      </w:tr>
    </w:tbl>
    <w:p w14:paraId="5F82CED9" w14:textId="77777777" w:rsidR="00D95DAC" w:rsidRPr="001D5868" w:rsidRDefault="00D95DAC" w:rsidP="00D95DAC">
      <w:pPr>
        <w:rPr>
          <w:b/>
          <w:bCs/>
          <w:sz w:val="22"/>
          <w:szCs w:val="22"/>
        </w:rPr>
      </w:pPr>
    </w:p>
    <w:tbl>
      <w:tblPr>
        <w:tblStyle w:val="TableGrid"/>
        <w:tblW w:w="0" w:type="auto"/>
        <w:jc w:val="center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10456"/>
      </w:tblGrid>
      <w:tr w:rsidR="00C1088E" w:rsidRPr="001D5868" w14:paraId="6721F2E8" w14:textId="77777777" w:rsidTr="001740FA">
        <w:trPr>
          <w:trHeight w:val="881"/>
          <w:jc w:val="center"/>
        </w:trPr>
        <w:tc>
          <w:tcPr>
            <w:tcW w:w="10456" w:type="dxa"/>
            <w:shd w:val="clear" w:color="auto" w:fill="ACB9CA" w:themeFill="text2" w:themeFillTint="66"/>
            <w:vAlign w:val="center"/>
          </w:tcPr>
          <w:p w14:paraId="368FF224" w14:textId="0910111B" w:rsidR="00D72200" w:rsidRPr="00B42D45" w:rsidRDefault="00D72200" w:rsidP="00D7220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B42D45">
              <w:rPr>
                <w:b/>
                <w:sz w:val="20"/>
                <w:szCs w:val="20"/>
                <w:lang w:val="en-US"/>
              </w:rPr>
              <w:t xml:space="preserve">Please submit this </w:t>
            </w:r>
            <w:r w:rsidR="00A37072" w:rsidRPr="00B42D45">
              <w:rPr>
                <w:b/>
                <w:sz w:val="20"/>
                <w:szCs w:val="20"/>
                <w:lang w:val="en-US"/>
              </w:rPr>
              <w:t xml:space="preserve">review </w:t>
            </w:r>
            <w:r w:rsidRPr="00B42D45">
              <w:rPr>
                <w:b/>
                <w:sz w:val="20"/>
                <w:szCs w:val="20"/>
                <w:lang w:val="en-US"/>
              </w:rPr>
              <w:t xml:space="preserve">form </w:t>
            </w:r>
            <w:r w:rsidR="00A37072" w:rsidRPr="00B42D45">
              <w:rPr>
                <w:b/>
                <w:sz w:val="20"/>
                <w:szCs w:val="20"/>
                <w:lang w:val="en-US"/>
              </w:rPr>
              <w:t xml:space="preserve">to </w:t>
            </w:r>
            <w:r w:rsidRPr="00B42D45">
              <w:rPr>
                <w:b/>
                <w:sz w:val="20"/>
                <w:szCs w:val="20"/>
                <w:lang w:val="en-US"/>
              </w:rPr>
              <w:t>your secure setting locker on the VLE</w:t>
            </w:r>
          </w:p>
          <w:p w14:paraId="4B49137D" w14:textId="3538E1EA" w:rsidR="00D72200" w:rsidRPr="00B42D45" w:rsidRDefault="1A00074B" w:rsidP="74A0DE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42D45">
              <w:rPr>
                <w:b/>
                <w:bCs/>
                <w:sz w:val="20"/>
                <w:szCs w:val="20"/>
                <w:lang w:val="en-US"/>
              </w:rPr>
              <w:t xml:space="preserve">You will need to notify </w:t>
            </w:r>
            <w:r w:rsidR="71DF5679" w:rsidRPr="00B42D45">
              <w:rPr>
                <w:b/>
                <w:bCs/>
                <w:sz w:val="20"/>
                <w:szCs w:val="20"/>
                <w:lang w:val="en-US"/>
              </w:rPr>
              <w:t xml:space="preserve">the EYISF panel </w:t>
            </w:r>
            <w:r w:rsidRPr="00B42D45">
              <w:rPr>
                <w:b/>
                <w:bCs/>
                <w:sz w:val="20"/>
                <w:szCs w:val="20"/>
                <w:lang w:val="en-US"/>
              </w:rPr>
              <w:t xml:space="preserve">you </w:t>
            </w:r>
            <w:r w:rsidR="00A37072" w:rsidRPr="00B42D45">
              <w:rPr>
                <w:b/>
                <w:bCs/>
                <w:sz w:val="20"/>
                <w:szCs w:val="20"/>
                <w:lang w:val="en-US"/>
              </w:rPr>
              <w:t>have submitted this review</w:t>
            </w:r>
            <w:r w:rsidRPr="00B42D45">
              <w:rPr>
                <w:b/>
                <w:bCs/>
                <w:sz w:val="20"/>
                <w:szCs w:val="20"/>
                <w:lang w:val="en-US"/>
              </w:rPr>
              <w:t xml:space="preserve"> by </w:t>
            </w:r>
            <w:proofErr w:type="gramStart"/>
            <w:r w:rsidRPr="00B42D45">
              <w:rPr>
                <w:b/>
                <w:bCs/>
                <w:sz w:val="20"/>
                <w:szCs w:val="20"/>
                <w:lang w:val="en-US"/>
              </w:rPr>
              <w:t>email</w:t>
            </w:r>
            <w:r w:rsidR="71DF5679" w:rsidRPr="00B42D45">
              <w:rPr>
                <w:b/>
                <w:bCs/>
                <w:sz w:val="20"/>
                <w:szCs w:val="20"/>
                <w:lang w:val="en-US"/>
              </w:rPr>
              <w:t>ing</w:t>
            </w:r>
            <w:proofErr w:type="gramEnd"/>
            <w:r w:rsidR="71DF5679" w:rsidRPr="00B42D4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B42D4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6C9D3C5F" w14:textId="05F381C2" w:rsidR="00C1088E" w:rsidRPr="00B42D45" w:rsidRDefault="001740FA" w:rsidP="00B42D45">
            <w:pPr>
              <w:autoSpaceDE w:val="0"/>
              <w:autoSpaceDN w:val="0"/>
              <w:adjustRightInd w:val="0"/>
              <w:jc w:val="center"/>
              <w:rPr>
                <w:rFonts w:eastAsia="Arial"/>
                <w:sz w:val="22"/>
                <w:szCs w:val="22"/>
                <w:lang w:val="en-US"/>
              </w:rPr>
            </w:pPr>
            <w:hyperlink r:id="rId11">
              <w:r w:rsidR="09F2AFC4" w:rsidRPr="09F2AFC4">
                <w:rPr>
                  <w:rStyle w:val="Hyperlink"/>
                  <w:rFonts w:eastAsia="Arial"/>
                  <w:sz w:val="22"/>
                  <w:szCs w:val="22"/>
                  <w:lang w:val="en-US"/>
                </w:rPr>
                <w:t>ISENDSupport@southglos.gov.uk</w:t>
              </w:r>
            </w:hyperlink>
          </w:p>
        </w:tc>
      </w:tr>
    </w:tbl>
    <w:p w14:paraId="0DFE96CF" w14:textId="7BE6263A" w:rsidR="00E37D38" w:rsidRPr="001D5868" w:rsidRDefault="00E37D38" w:rsidP="00B42D45">
      <w:pPr>
        <w:jc w:val="both"/>
        <w:rPr>
          <w:color w:val="00B050"/>
          <w:lang w:val="en-US"/>
        </w:rPr>
      </w:pPr>
    </w:p>
    <w:sectPr w:rsidR="00E37D38" w:rsidRPr="001D5868" w:rsidSect="009336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64CDD"/>
    <w:multiLevelType w:val="hybridMultilevel"/>
    <w:tmpl w:val="B3544F42"/>
    <w:lvl w:ilvl="0" w:tplc="E1CA9B1A">
      <w:start w:val="14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625A6AAE"/>
    <w:multiLevelType w:val="hybridMultilevel"/>
    <w:tmpl w:val="47D2B02E"/>
    <w:lvl w:ilvl="0" w:tplc="021C5F16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77813"/>
    <w:multiLevelType w:val="hybridMultilevel"/>
    <w:tmpl w:val="91DAF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74BE7"/>
    <w:multiLevelType w:val="hybridMultilevel"/>
    <w:tmpl w:val="45A07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9785899">
    <w:abstractNumId w:val="0"/>
  </w:num>
  <w:num w:numId="2" w16cid:durableId="1544555593">
    <w:abstractNumId w:val="3"/>
  </w:num>
  <w:num w:numId="3" w16cid:durableId="1358508684">
    <w:abstractNumId w:val="2"/>
  </w:num>
  <w:num w:numId="4" w16cid:durableId="1277061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6DE"/>
    <w:rsid w:val="00017514"/>
    <w:rsid w:val="000362D2"/>
    <w:rsid w:val="00044946"/>
    <w:rsid w:val="000459AA"/>
    <w:rsid w:val="00056D09"/>
    <w:rsid w:val="000571FC"/>
    <w:rsid w:val="000614BA"/>
    <w:rsid w:val="000619D7"/>
    <w:rsid w:val="000733A5"/>
    <w:rsid w:val="000800B5"/>
    <w:rsid w:val="0009102B"/>
    <w:rsid w:val="000940C5"/>
    <w:rsid w:val="000D4934"/>
    <w:rsid w:val="000E2090"/>
    <w:rsid w:val="000E4588"/>
    <w:rsid w:val="00103F5A"/>
    <w:rsid w:val="00112A2B"/>
    <w:rsid w:val="00121982"/>
    <w:rsid w:val="00123D6C"/>
    <w:rsid w:val="00140073"/>
    <w:rsid w:val="001407B8"/>
    <w:rsid w:val="00140CF5"/>
    <w:rsid w:val="00144AC3"/>
    <w:rsid w:val="00150B0A"/>
    <w:rsid w:val="00160DD8"/>
    <w:rsid w:val="001628D4"/>
    <w:rsid w:val="0017140F"/>
    <w:rsid w:val="001740FA"/>
    <w:rsid w:val="00183888"/>
    <w:rsid w:val="001A30A2"/>
    <w:rsid w:val="001D5868"/>
    <w:rsid w:val="001E51AF"/>
    <w:rsid w:val="001E574F"/>
    <w:rsid w:val="001E5B66"/>
    <w:rsid w:val="0020077B"/>
    <w:rsid w:val="0020564E"/>
    <w:rsid w:val="002327D3"/>
    <w:rsid w:val="002340AB"/>
    <w:rsid w:val="00244125"/>
    <w:rsid w:val="00250CCC"/>
    <w:rsid w:val="00256537"/>
    <w:rsid w:val="002609BB"/>
    <w:rsid w:val="002717F5"/>
    <w:rsid w:val="00273591"/>
    <w:rsid w:val="002D09F3"/>
    <w:rsid w:val="002D3377"/>
    <w:rsid w:val="002F6DC3"/>
    <w:rsid w:val="003018EC"/>
    <w:rsid w:val="003332BA"/>
    <w:rsid w:val="003565B3"/>
    <w:rsid w:val="00357BD6"/>
    <w:rsid w:val="003A04D9"/>
    <w:rsid w:val="00411850"/>
    <w:rsid w:val="00442267"/>
    <w:rsid w:val="00442B76"/>
    <w:rsid w:val="00445D03"/>
    <w:rsid w:val="00470701"/>
    <w:rsid w:val="0047492E"/>
    <w:rsid w:val="004B6C55"/>
    <w:rsid w:val="004C784F"/>
    <w:rsid w:val="004C7C40"/>
    <w:rsid w:val="004D1BE8"/>
    <w:rsid w:val="004F1CE7"/>
    <w:rsid w:val="0050791C"/>
    <w:rsid w:val="0051532E"/>
    <w:rsid w:val="00523D5C"/>
    <w:rsid w:val="00536C72"/>
    <w:rsid w:val="00542D3C"/>
    <w:rsid w:val="005442B7"/>
    <w:rsid w:val="00553608"/>
    <w:rsid w:val="00572044"/>
    <w:rsid w:val="00584CDE"/>
    <w:rsid w:val="00586AEB"/>
    <w:rsid w:val="005A6AAF"/>
    <w:rsid w:val="005B5CA8"/>
    <w:rsid w:val="005B7933"/>
    <w:rsid w:val="005F4609"/>
    <w:rsid w:val="005F766C"/>
    <w:rsid w:val="00603DC3"/>
    <w:rsid w:val="00613636"/>
    <w:rsid w:val="00620868"/>
    <w:rsid w:val="00630B98"/>
    <w:rsid w:val="00633B46"/>
    <w:rsid w:val="006726A1"/>
    <w:rsid w:val="00691EA1"/>
    <w:rsid w:val="00697E7B"/>
    <w:rsid w:val="006A2739"/>
    <w:rsid w:val="006A7FF3"/>
    <w:rsid w:val="006B557C"/>
    <w:rsid w:val="006B74B9"/>
    <w:rsid w:val="006E33F2"/>
    <w:rsid w:val="006E4EA9"/>
    <w:rsid w:val="00707297"/>
    <w:rsid w:val="00713C93"/>
    <w:rsid w:val="007158ED"/>
    <w:rsid w:val="0072288B"/>
    <w:rsid w:val="00727365"/>
    <w:rsid w:val="007338C7"/>
    <w:rsid w:val="00736170"/>
    <w:rsid w:val="0075058F"/>
    <w:rsid w:val="00774BAF"/>
    <w:rsid w:val="007915A7"/>
    <w:rsid w:val="0079301F"/>
    <w:rsid w:val="007A13F7"/>
    <w:rsid w:val="007D3660"/>
    <w:rsid w:val="007E4CF1"/>
    <w:rsid w:val="00864E0B"/>
    <w:rsid w:val="00887E79"/>
    <w:rsid w:val="008A5B9E"/>
    <w:rsid w:val="008B4DEE"/>
    <w:rsid w:val="008C1201"/>
    <w:rsid w:val="008C57C4"/>
    <w:rsid w:val="008E58DB"/>
    <w:rsid w:val="008E605D"/>
    <w:rsid w:val="008E6736"/>
    <w:rsid w:val="00911364"/>
    <w:rsid w:val="00913814"/>
    <w:rsid w:val="00915963"/>
    <w:rsid w:val="00922DBA"/>
    <w:rsid w:val="009336DE"/>
    <w:rsid w:val="00945DE8"/>
    <w:rsid w:val="00960BD3"/>
    <w:rsid w:val="00960EF5"/>
    <w:rsid w:val="009953CA"/>
    <w:rsid w:val="009A5203"/>
    <w:rsid w:val="009B3DF2"/>
    <w:rsid w:val="009B7E0C"/>
    <w:rsid w:val="009D3AB0"/>
    <w:rsid w:val="009D4920"/>
    <w:rsid w:val="009D7A87"/>
    <w:rsid w:val="009E23D6"/>
    <w:rsid w:val="009F31F2"/>
    <w:rsid w:val="009F7175"/>
    <w:rsid w:val="00A01674"/>
    <w:rsid w:val="00A04775"/>
    <w:rsid w:val="00A17EBE"/>
    <w:rsid w:val="00A33931"/>
    <w:rsid w:val="00A37072"/>
    <w:rsid w:val="00A60E9F"/>
    <w:rsid w:val="00A67C38"/>
    <w:rsid w:val="00A73903"/>
    <w:rsid w:val="00A84F7F"/>
    <w:rsid w:val="00A96BDB"/>
    <w:rsid w:val="00AB33ED"/>
    <w:rsid w:val="00AB44E6"/>
    <w:rsid w:val="00AB5289"/>
    <w:rsid w:val="00AD4FED"/>
    <w:rsid w:val="00AD5637"/>
    <w:rsid w:val="00AF1838"/>
    <w:rsid w:val="00B04982"/>
    <w:rsid w:val="00B06531"/>
    <w:rsid w:val="00B14A9C"/>
    <w:rsid w:val="00B170D8"/>
    <w:rsid w:val="00B2171D"/>
    <w:rsid w:val="00B23439"/>
    <w:rsid w:val="00B4011D"/>
    <w:rsid w:val="00B40D78"/>
    <w:rsid w:val="00B42D45"/>
    <w:rsid w:val="00B50E93"/>
    <w:rsid w:val="00B62A98"/>
    <w:rsid w:val="00B6796B"/>
    <w:rsid w:val="00B73D92"/>
    <w:rsid w:val="00B8472D"/>
    <w:rsid w:val="00B9115F"/>
    <w:rsid w:val="00B97BB5"/>
    <w:rsid w:val="00BE11C6"/>
    <w:rsid w:val="00C1088E"/>
    <w:rsid w:val="00C41C60"/>
    <w:rsid w:val="00C44F95"/>
    <w:rsid w:val="00C605F6"/>
    <w:rsid w:val="00C84BF0"/>
    <w:rsid w:val="00CA30BB"/>
    <w:rsid w:val="00CA3399"/>
    <w:rsid w:val="00CC03CC"/>
    <w:rsid w:val="00CC1399"/>
    <w:rsid w:val="00CC27E7"/>
    <w:rsid w:val="00CC3F0C"/>
    <w:rsid w:val="00D11715"/>
    <w:rsid w:val="00D20558"/>
    <w:rsid w:val="00D32BF3"/>
    <w:rsid w:val="00D33EFF"/>
    <w:rsid w:val="00D368A1"/>
    <w:rsid w:val="00D370A9"/>
    <w:rsid w:val="00D421B3"/>
    <w:rsid w:val="00D54436"/>
    <w:rsid w:val="00D63CFF"/>
    <w:rsid w:val="00D665CC"/>
    <w:rsid w:val="00D704BD"/>
    <w:rsid w:val="00D72200"/>
    <w:rsid w:val="00D86A0A"/>
    <w:rsid w:val="00D86A77"/>
    <w:rsid w:val="00D95DAC"/>
    <w:rsid w:val="00DA14D5"/>
    <w:rsid w:val="00DA30D6"/>
    <w:rsid w:val="00DB449F"/>
    <w:rsid w:val="00DB5415"/>
    <w:rsid w:val="00DE6BC7"/>
    <w:rsid w:val="00DE7628"/>
    <w:rsid w:val="00DF4467"/>
    <w:rsid w:val="00E00EB9"/>
    <w:rsid w:val="00E13376"/>
    <w:rsid w:val="00E23668"/>
    <w:rsid w:val="00E34C05"/>
    <w:rsid w:val="00E37D38"/>
    <w:rsid w:val="00E44A47"/>
    <w:rsid w:val="00E94A50"/>
    <w:rsid w:val="00ED6AB1"/>
    <w:rsid w:val="00EE62BB"/>
    <w:rsid w:val="00EFEF10"/>
    <w:rsid w:val="00F01F39"/>
    <w:rsid w:val="00F14030"/>
    <w:rsid w:val="00F25457"/>
    <w:rsid w:val="00F336E3"/>
    <w:rsid w:val="00F373C9"/>
    <w:rsid w:val="00F52FA0"/>
    <w:rsid w:val="00F615B2"/>
    <w:rsid w:val="00FA42FA"/>
    <w:rsid w:val="00FB0583"/>
    <w:rsid w:val="00FB0D76"/>
    <w:rsid w:val="00FC4A11"/>
    <w:rsid w:val="00FC4F43"/>
    <w:rsid w:val="00FD7B5D"/>
    <w:rsid w:val="01D73938"/>
    <w:rsid w:val="09F2AFC4"/>
    <w:rsid w:val="0BE4377B"/>
    <w:rsid w:val="0D0FCFCF"/>
    <w:rsid w:val="0D3D284A"/>
    <w:rsid w:val="0E7ED1AC"/>
    <w:rsid w:val="0F600386"/>
    <w:rsid w:val="0FA0503E"/>
    <w:rsid w:val="0FA47553"/>
    <w:rsid w:val="128FD425"/>
    <w:rsid w:val="131F8C8C"/>
    <w:rsid w:val="13992202"/>
    <w:rsid w:val="1A00074B"/>
    <w:rsid w:val="1A88FBBB"/>
    <w:rsid w:val="1ADB1096"/>
    <w:rsid w:val="1CC6C05A"/>
    <w:rsid w:val="205F1425"/>
    <w:rsid w:val="228B39C0"/>
    <w:rsid w:val="2345EA21"/>
    <w:rsid w:val="26238541"/>
    <w:rsid w:val="273111A4"/>
    <w:rsid w:val="27B47E9A"/>
    <w:rsid w:val="289E079D"/>
    <w:rsid w:val="28F6ADC3"/>
    <w:rsid w:val="2AC6E207"/>
    <w:rsid w:val="2AD6A2F0"/>
    <w:rsid w:val="2D1375E6"/>
    <w:rsid w:val="30059C5C"/>
    <w:rsid w:val="31085FAD"/>
    <w:rsid w:val="319A0B3F"/>
    <w:rsid w:val="3530619A"/>
    <w:rsid w:val="3622AC30"/>
    <w:rsid w:val="3AC89E17"/>
    <w:rsid w:val="3B17B8C7"/>
    <w:rsid w:val="3C0308A3"/>
    <w:rsid w:val="3F55A174"/>
    <w:rsid w:val="3F73B2B8"/>
    <w:rsid w:val="4067B2A4"/>
    <w:rsid w:val="40A340BA"/>
    <w:rsid w:val="416B20DB"/>
    <w:rsid w:val="4256746F"/>
    <w:rsid w:val="4265B32A"/>
    <w:rsid w:val="466F8700"/>
    <w:rsid w:val="4EBD904F"/>
    <w:rsid w:val="5175FA48"/>
    <w:rsid w:val="51E1A13E"/>
    <w:rsid w:val="529EDB0A"/>
    <w:rsid w:val="553BA91E"/>
    <w:rsid w:val="5E728402"/>
    <w:rsid w:val="6290BF9B"/>
    <w:rsid w:val="658BFA2B"/>
    <w:rsid w:val="6A86DC56"/>
    <w:rsid w:val="6AFFD8A1"/>
    <w:rsid w:val="6B70D7DD"/>
    <w:rsid w:val="6C845E2D"/>
    <w:rsid w:val="6D352508"/>
    <w:rsid w:val="6E9DB99F"/>
    <w:rsid w:val="6FD349C4"/>
    <w:rsid w:val="712538F6"/>
    <w:rsid w:val="71DF5679"/>
    <w:rsid w:val="7210007C"/>
    <w:rsid w:val="72C10957"/>
    <w:rsid w:val="74A0DEDD"/>
    <w:rsid w:val="74FE91C6"/>
    <w:rsid w:val="7C5AF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2A7CB"/>
  <w15:chartTrackingRefBased/>
  <w15:docId w15:val="{23BE9042-27BA-43C4-AE60-8E5CB94B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6DE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45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08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088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421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21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21B3"/>
    <w:rPr>
      <w:rFonts w:ascii="Arial" w:eastAsia="Times New Roman" w:hAnsi="Arial" w:cs="Arial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1B3"/>
    <w:rPr>
      <w:rFonts w:ascii="Arial" w:eastAsia="Times New Roman" w:hAnsi="Arial" w:cs="Arial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0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SENDSupport@southglos.gov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7B9EBF7D04444B213F69A57D70FD0" ma:contentTypeVersion="10" ma:contentTypeDescription="Create a new document." ma:contentTypeScope="" ma:versionID="a140e9a233c4568910b798fd8c0b2f6c">
  <xsd:schema xmlns:xsd="http://www.w3.org/2001/XMLSchema" xmlns:xs="http://www.w3.org/2001/XMLSchema" xmlns:p="http://schemas.microsoft.com/office/2006/metadata/properties" xmlns:ns2="2cf1588a-9629-47e7-a993-5adc3d90e674" xmlns:ns3="4bdf7f3a-65ef-45fc-9757-5aae91f66e67" targetNamespace="http://schemas.microsoft.com/office/2006/metadata/properties" ma:root="true" ma:fieldsID="7246d9f64be6c97ef9e0db4a26a0590a" ns2:_="" ns3:_="">
    <xsd:import namespace="2cf1588a-9629-47e7-a993-5adc3d90e674"/>
    <xsd:import namespace="4bdf7f3a-65ef-45fc-9757-5aae91f66e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1588a-9629-47e7-a993-5adc3d90e6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f7f3a-65ef-45fc-9757-5aae91f66e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6C0644-A8ED-470B-A46C-156A168D6A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A29450-77EF-427F-976E-149177C4D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f1588a-9629-47e7-a993-5adc3d90e674"/>
    <ds:schemaRef ds:uri="4bdf7f3a-65ef-45fc-9757-5aae91f66e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B8F6D0-BFC9-4479-9CE1-77EA58FA95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Alaine Page</dc:creator>
  <cp:keywords/>
  <dc:description/>
  <cp:lastModifiedBy>Lucy Williamson</cp:lastModifiedBy>
  <cp:revision>6</cp:revision>
  <cp:lastPrinted>2022-03-10T15:52:00Z</cp:lastPrinted>
  <dcterms:created xsi:type="dcterms:W3CDTF">2023-08-03T11:18:00Z</dcterms:created>
  <dcterms:modified xsi:type="dcterms:W3CDTF">2023-08-17T11:11:00Z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0x0101009F27B9EBF7D04444B213F69A57D70FD0</vt:lpwstr>
  </property>
</Properties>
</file>