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FC05" w14:textId="1846EF59" w:rsidR="00332761" w:rsidRDefault="00AC3A9E" w:rsidP="00CA17A3">
      <w:pPr>
        <w:pStyle w:val="Subtitle"/>
        <w:sectPr w:rsidR="00332761" w:rsidSect="0049231B">
          <w:headerReference w:type="default" r:id="rId11"/>
          <w:pgSz w:w="11906" w:h="16838"/>
          <w:pgMar w:top="1247" w:right="1304" w:bottom="2410" w:left="1119" w:header="720" w:footer="567" w:gutter="0"/>
          <w:cols w:space="708"/>
          <w:docGrid w:linePitch="360"/>
        </w:sectPr>
      </w:pPr>
      <w:r>
        <w:rPr>
          <w:noProof/>
          <w:lang w:val="en-US"/>
        </w:rPr>
        <mc:AlternateContent>
          <mc:Choice Requires="wps">
            <w:drawing>
              <wp:anchor distT="0" distB="0" distL="114300" distR="114300" simplePos="0" relativeHeight="251657728" behindDoc="0" locked="0" layoutInCell="1" allowOverlap="1" wp14:anchorId="5B7010F5" wp14:editId="4997A327">
                <wp:simplePos x="0" y="0"/>
                <wp:positionH relativeFrom="page">
                  <wp:posOffset>692150</wp:posOffset>
                </wp:positionH>
                <wp:positionV relativeFrom="page">
                  <wp:posOffset>3448050</wp:posOffset>
                </wp:positionV>
                <wp:extent cx="5238750" cy="5715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238750" cy="571500"/>
                        </a:xfrm>
                        <a:prstGeom prst="rect">
                          <a:avLst/>
                        </a:prstGeom>
                        <a:solidFill>
                          <a:srgbClr val="009FD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090C01" w14:textId="6B61A63F" w:rsidR="00332761" w:rsidRPr="00332761" w:rsidRDefault="00AC3A9E" w:rsidP="00332761">
                            <w:pPr>
                              <w:ind w:left="57"/>
                              <w:rPr>
                                <w:rFonts w:ascii="Rockwell" w:hAnsi="Rockwell"/>
                                <w:b/>
                                <w:color w:val="FFFFFF" w:themeColor="background1"/>
                                <w:sz w:val="70"/>
                                <w:szCs w:val="70"/>
                              </w:rPr>
                            </w:pPr>
                            <w:r>
                              <w:rPr>
                                <w:rFonts w:ascii="Rockwell" w:hAnsi="Rockwell"/>
                                <w:b/>
                                <w:color w:val="FFFFFF" w:themeColor="background1"/>
                                <w:sz w:val="70"/>
                                <w:szCs w:val="70"/>
                              </w:rPr>
                              <w:t>LANGUAGE MA</w:t>
                            </w:r>
                            <w:r w:rsidR="004A51F0">
                              <w:rPr>
                                <w:rFonts w:ascii="Rockwell" w:hAnsi="Rockwell"/>
                                <w:b/>
                                <w:color w:val="FFFFFF" w:themeColor="background1"/>
                                <w:sz w:val="70"/>
                                <w:szCs w:val="70"/>
                              </w:rPr>
                              <w:t>T</w:t>
                            </w:r>
                            <w:r>
                              <w:rPr>
                                <w:rFonts w:ascii="Rockwell" w:hAnsi="Rockwell"/>
                                <w:b/>
                                <w:color w:val="FFFFFF" w:themeColor="background1"/>
                                <w:sz w:val="70"/>
                                <w:szCs w:val="70"/>
                              </w:rPr>
                              <w: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010F5" id="_x0000_t202" coordsize="21600,21600" o:spt="202" path="m,l,21600r21600,l21600,xe">
                <v:stroke joinstyle="miter"/>
                <v:path gradientshapeok="t" o:connecttype="rect"/>
              </v:shapetype>
              <v:shape id="Text Box 22" o:spid="_x0000_s1026" type="#_x0000_t202" style="position:absolute;margin-left:54.5pt;margin-top:271.5pt;width:412.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" fillcolor="#009fdf" stroked="f">
                <v:textbox>
                  <w:txbxContent>
                    <w:p w14:paraId="36090C01" w14:textId="6B61A63F" w:rsidR="00332761" w:rsidRPr="00332761" w:rsidRDefault="00AC3A9E" w:rsidP="00332761">
                      <w:pPr>
                        <w:ind w:left="57"/>
                        <w:rPr>
                          <w:rFonts w:ascii="Rockwell" w:hAnsi="Rockwell"/>
                          <w:b/>
                          <w:color w:val="FFFFFF" w:themeColor="background1"/>
                          <w:sz w:val="70"/>
                          <w:szCs w:val="70"/>
                        </w:rPr>
                      </w:pPr>
                      <w:r>
                        <w:rPr>
                          <w:rFonts w:ascii="Rockwell" w:hAnsi="Rockwell"/>
                          <w:b/>
                          <w:color w:val="FFFFFF" w:themeColor="background1"/>
                          <w:sz w:val="70"/>
                          <w:szCs w:val="70"/>
                        </w:rPr>
                        <w:t>LANGUAGE MA</w:t>
                      </w:r>
                      <w:r w:rsidR="004A51F0">
                        <w:rPr>
                          <w:rFonts w:ascii="Rockwell" w:hAnsi="Rockwell"/>
                          <w:b/>
                          <w:color w:val="FFFFFF" w:themeColor="background1"/>
                          <w:sz w:val="70"/>
                          <w:szCs w:val="70"/>
                        </w:rPr>
                        <w:t>T</w:t>
                      </w:r>
                      <w:r>
                        <w:rPr>
                          <w:rFonts w:ascii="Rockwell" w:hAnsi="Rockwell"/>
                          <w:b/>
                          <w:color w:val="FFFFFF" w:themeColor="background1"/>
                          <w:sz w:val="70"/>
                          <w:szCs w:val="70"/>
                        </w:rPr>
                        <w:t>TERS</w:t>
                      </w:r>
                    </w:p>
                  </w:txbxContent>
                </v:textbox>
                <w10:wrap type="square" anchorx="page" anchory="page"/>
              </v:shape>
            </w:pict>
          </mc:Fallback>
        </mc:AlternateContent>
      </w:r>
      <w:r w:rsidR="00332761">
        <w:rPr>
          <w:noProof/>
          <w:lang w:val="en-US"/>
        </w:rPr>
        <mc:AlternateContent>
          <mc:Choice Requires="wps">
            <w:drawing>
              <wp:anchor distT="0" distB="0" distL="114300" distR="114300" simplePos="0" relativeHeight="251655680" behindDoc="0" locked="0" layoutInCell="1" allowOverlap="1" wp14:anchorId="103CC68B" wp14:editId="552238FF">
                <wp:simplePos x="0" y="0"/>
                <wp:positionH relativeFrom="page">
                  <wp:posOffset>692407</wp:posOffset>
                </wp:positionH>
                <wp:positionV relativeFrom="page">
                  <wp:posOffset>2880624</wp:posOffset>
                </wp:positionV>
                <wp:extent cx="3937734" cy="571500"/>
                <wp:effectExtent l="0" t="0" r="5715" b="0"/>
                <wp:wrapSquare wrapText="bothSides"/>
                <wp:docPr id="21" name="Text Box 21"/>
                <wp:cNvGraphicFramePr/>
                <a:graphic xmlns:a="http://schemas.openxmlformats.org/drawingml/2006/main">
                  <a:graphicData uri="http://schemas.microsoft.com/office/word/2010/wordprocessingShape">
                    <wps:wsp>
                      <wps:cNvSpPr txBox="1"/>
                      <wps:spPr>
                        <a:xfrm>
                          <a:off x="0" y="0"/>
                          <a:ext cx="3937734" cy="571500"/>
                        </a:xfrm>
                        <a:prstGeom prst="rect">
                          <a:avLst/>
                        </a:prstGeom>
                        <a:solidFill>
                          <a:srgbClr val="009FD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A5895A" w14:textId="44F8D9BE" w:rsidR="0049231B" w:rsidRPr="00332761" w:rsidRDefault="00AC3A9E" w:rsidP="00332761">
                            <w:pPr>
                              <w:ind w:left="57"/>
                              <w:rPr>
                                <w:rFonts w:ascii="Rockwell" w:hAnsi="Rockwell"/>
                                <w:b/>
                                <w:color w:val="FFFFFF" w:themeColor="background1"/>
                                <w:sz w:val="70"/>
                                <w:szCs w:val="70"/>
                              </w:rPr>
                            </w:pPr>
                            <w:r>
                              <w:rPr>
                                <w:rFonts w:ascii="Rockwell" w:hAnsi="Rockwell"/>
                                <w:b/>
                                <w:color w:val="FFFFFF" w:themeColor="background1"/>
                                <w:sz w:val="70"/>
                                <w:szCs w:val="70"/>
                              </w:rPr>
                              <w:t>Domestic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C68B" id="Text Box 21" o:spid="_x0000_s1027" type="#_x0000_t202" style="position:absolute;margin-left:54.5pt;margin-top:226.8pt;width:310.0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" fillcolor="#009fdf" stroked="f">
                <v:textbox>
                  <w:txbxContent>
                    <w:p w14:paraId="3FA5895A" w14:textId="44F8D9BE" w:rsidR="0049231B" w:rsidRPr="00332761" w:rsidRDefault="00AC3A9E" w:rsidP="00332761">
                      <w:pPr>
                        <w:ind w:left="57"/>
                        <w:rPr>
                          <w:rFonts w:ascii="Rockwell" w:hAnsi="Rockwell"/>
                          <w:b/>
                          <w:color w:val="FFFFFF" w:themeColor="background1"/>
                          <w:sz w:val="70"/>
                          <w:szCs w:val="70"/>
                        </w:rPr>
                      </w:pPr>
                      <w:r>
                        <w:rPr>
                          <w:rFonts w:ascii="Rockwell" w:hAnsi="Rockwell"/>
                          <w:b/>
                          <w:color w:val="FFFFFF" w:themeColor="background1"/>
                          <w:sz w:val="70"/>
                          <w:szCs w:val="70"/>
                        </w:rPr>
                        <w:t>Domestic Abuse:</w:t>
                      </w:r>
                    </w:p>
                  </w:txbxContent>
                </v:textbox>
                <w10:wrap type="square" anchorx="page" anchory="page"/>
              </v:shape>
            </w:pict>
          </mc:Fallback>
        </mc:AlternateContent>
      </w:r>
      <w:r w:rsidR="00E67470">
        <w:t xml:space="preserve">  </w:t>
      </w:r>
    </w:p>
    <w:p w14:paraId="34AC59D1" w14:textId="4BFDF8A6" w:rsidR="00607785" w:rsidRPr="00BC7D6F" w:rsidRDefault="00AC3A9E" w:rsidP="00BC7D6F">
      <w:pPr>
        <w:pStyle w:val="Heading1"/>
      </w:pPr>
      <w:r>
        <w:lastRenderedPageBreak/>
        <w:t>Introduction</w:t>
      </w:r>
    </w:p>
    <w:p w14:paraId="52FE6D95" w14:textId="60E3B87A" w:rsidR="004351D9" w:rsidRDefault="004351D9" w:rsidP="004351D9">
      <w:pPr>
        <w:rPr>
          <w:rFonts w:cs="Arial"/>
          <w:b/>
        </w:rPr>
      </w:pPr>
    </w:p>
    <w:p w14:paraId="51ED0148" w14:textId="2E244301" w:rsidR="00D674E3" w:rsidRDefault="00D674E3" w:rsidP="00D674E3">
      <w:r>
        <w:t xml:space="preserve">Our choice of language has </w:t>
      </w:r>
      <w:r w:rsidR="00827D5F">
        <w:t xml:space="preserve">a </w:t>
      </w:r>
      <w:r>
        <w:t>direct</w:t>
      </w:r>
      <w:r w:rsidR="00E473E5">
        <w:t xml:space="preserve">, </w:t>
      </w:r>
      <w:r w:rsidR="00301460">
        <w:t>immediate,</w:t>
      </w:r>
      <w:r w:rsidR="00E473E5">
        <w:t xml:space="preserve"> and lasting</w:t>
      </w:r>
      <w:r>
        <w:t xml:space="preserve"> impact on victims and perpetrators of Domestic Abuse.  What we say, write and ultimately record sets the tone for </w:t>
      </w:r>
      <w:r w:rsidR="006F170C">
        <w:t>any criminal</w:t>
      </w:r>
      <w:r>
        <w:t xml:space="preserve"> investigation and </w:t>
      </w:r>
      <w:r w:rsidR="00D36092">
        <w:t xml:space="preserve">can influence the </w:t>
      </w:r>
      <w:r w:rsidR="00F36068">
        <w:t>criminal justice outcome</w:t>
      </w:r>
      <w:r w:rsidRPr="00EE2526">
        <w:t>. It can also influence how partner agencies respond to the victim and wider situation.</w:t>
      </w:r>
      <w:r>
        <w:t xml:space="preserve"> </w:t>
      </w:r>
    </w:p>
    <w:p w14:paraId="04322142" w14:textId="77777777" w:rsidR="00D674E3" w:rsidRDefault="00D674E3" w:rsidP="00D674E3"/>
    <w:p w14:paraId="33FF9E7F" w14:textId="5E5E52A8" w:rsidR="00D674E3" w:rsidRDefault="00D674E3" w:rsidP="00D674E3">
      <w:r>
        <w:t>We recognise that the language we use in policing when talking or writing about Domestic Abuse has been ingrained across a</w:t>
      </w:r>
      <w:r w:rsidR="006F0283">
        <w:t xml:space="preserve"> long</w:t>
      </w:r>
      <w:r>
        <w:t xml:space="preserve"> period of time</w:t>
      </w:r>
      <w:r w:rsidR="006F0283">
        <w:t>. W</w:t>
      </w:r>
      <w:r>
        <w:t xml:space="preserve">e want to change the language to enable a more conscious and trauma-informed approach. </w:t>
      </w:r>
    </w:p>
    <w:p w14:paraId="70704C3E" w14:textId="77777777" w:rsidR="00D674E3" w:rsidRDefault="00D674E3" w:rsidP="00D674E3"/>
    <w:p w14:paraId="1F29EC1F" w14:textId="3157CD6F" w:rsidR="00D674E3" w:rsidRDefault="00822B86" w:rsidP="00D674E3">
      <w:r w:rsidRPr="00AC3A9E">
        <w:rPr>
          <w:rFonts w:cs="Arial"/>
          <w:b/>
          <w:noProof/>
        </w:rPr>
        <mc:AlternateContent>
          <mc:Choice Requires="wps">
            <w:drawing>
              <wp:anchor distT="91440" distB="91440" distL="114300" distR="114300" simplePos="0" relativeHeight="251659776" behindDoc="0" locked="0" layoutInCell="1" allowOverlap="1" wp14:anchorId="6D4B05B8" wp14:editId="1070F8D7">
                <wp:simplePos x="0" y="0"/>
                <wp:positionH relativeFrom="page">
                  <wp:align>center</wp:align>
                </wp:positionH>
                <wp:positionV relativeFrom="paragraph">
                  <wp:posOffset>867734</wp:posOffset>
                </wp:positionV>
                <wp:extent cx="50742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1403985"/>
                        </a:xfrm>
                        <a:prstGeom prst="rect">
                          <a:avLst/>
                        </a:prstGeom>
                        <a:noFill/>
                        <a:ln w="9525">
                          <a:noFill/>
                          <a:miter lim="800000"/>
                          <a:headEnd/>
                          <a:tailEnd/>
                        </a:ln>
                      </wps:spPr>
                      <wps:txbx>
                        <w:txbxContent>
                          <w:p w14:paraId="10F577BF" w14:textId="5619CD29" w:rsidR="00D674E3" w:rsidRPr="00AC3A9E" w:rsidRDefault="00D674E3" w:rsidP="00822B86">
                            <w:pPr>
                              <w:pBdr>
                                <w:top w:val="single" w:sz="24" w:space="8" w:color="4472C4" w:themeColor="accent1"/>
                                <w:bottom w:val="single" w:sz="24" w:space="8" w:color="4472C4" w:themeColor="accent1"/>
                              </w:pBdr>
                              <w:rPr>
                                <w:i/>
                                <w:iCs/>
                                <w:color w:val="00B0F0"/>
                                <w:sz w:val="24"/>
                              </w:rPr>
                            </w:pPr>
                            <w:r w:rsidRPr="00AC3A9E">
                              <w:rPr>
                                <w:i/>
                                <w:iCs/>
                                <w:color w:val="00B0F0"/>
                                <w:sz w:val="24"/>
                              </w:rPr>
                              <w:t>Our language is like a window into our values and beliefs</w:t>
                            </w:r>
                            <w:r>
                              <w:rPr>
                                <w:i/>
                                <w:iCs/>
                                <w:color w:val="00B0F0"/>
                                <w:sz w:val="24"/>
                              </w:rPr>
                              <w:t>. Victims and perpetrators will note how you speak about them and the abuse</w:t>
                            </w:r>
                            <w:r w:rsidRPr="004A7D35">
                              <w:rPr>
                                <w:i/>
                                <w:iCs/>
                                <w:color w:val="00B0F0"/>
                                <w:sz w:val="24"/>
                              </w:rPr>
                              <w:t>.</w:t>
                            </w:r>
                            <w:r w:rsidR="0090391E">
                              <w:rPr>
                                <w:i/>
                                <w:iCs/>
                                <w:color w:val="00B0F0"/>
                                <w:sz w:val="24"/>
                              </w:rPr>
                              <w:t xml:space="preserve"> </w:t>
                            </w:r>
                            <w:r w:rsidRPr="004A7D35">
                              <w:rPr>
                                <w:i/>
                                <w:iCs/>
                                <w:color w:val="00B0F0"/>
                                <w:sz w:val="24"/>
                              </w:rPr>
                              <w:t>All written records have the potential to be viewed in court, by partner agencies and even the victim. It is crucial that both written and spoken language reflects our Force values of being Caring and Inclusive</w:t>
                            </w:r>
                            <w:r>
                              <w:rPr>
                                <w:i/>
                                <w:iCs/>
                                <w:color w:val="00B0F0"/>
                                <w:sz w:val="24"/>
                              </w:rPr>
                              <w:t>, and never inadvertently excuses, justifies or minimises Domestic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B05B8" id="Text Box 2" o:spid="_x0000_s1028" type="#_x0000_t202" style="position:absolute;margin-left:0;margin-top:68.35pt;width:399.55pt;height:110.55pt;z-index:251659776;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" filled="f" stroked="f">
                <v:textbox style="mso-fit-shape-to-text:t">
                  <w:txbxContent>
                    <w:p w14:paraId="10F577BF" w14:textId="5619CD29" w:rsidR="00D674E3" w:rsidRPr="00AC3A9E" w:rsidRDefault="00D674E3" w:rsidP="00822B86">
                      <w:pPr>
                        <w:pBdr>
                          <w:top w:val="single" w:sz="24" w:space="8" w:color="4472C4" w:themeColor="accent1"/>
                          <w:bottom w:val="single" w:sz="24" w:space="8" w:color="4472C4" w:themeColor="accent1"/>
                        </w:pBdr>
                        <w:rPr>
                          <w:i/>
                          <w:iCs/>
                          <w:color w:val="00B0F0"/>
                          <w:sz w:val="24"/>
                        </w:rPr>
                      </w:pPr>
                      <w:r w:rsidRPr="00AC3A9E">
                        <w:rPr>
                          <w:i/>
                          <w:iCs/>
                          <w:color w:val="00B0F0"/>
                          <w:sz w:val="24"/>
                        </w:rPr>
                        <w:t>Our language is like a window into our values and beliefs</w:t>
                      </w:r>
                      <w:r>
                        <w:rPr>
                          <w:i/>
                          <w:iCs/>
                          <w:color w:val="00B0F0"/>
                          <w:sz w:val="24"/>
                        </w:rPr>
                        <w:t>. Victims and perpetrators will note how you speak about them and the abuse</w:t>
                      </w:r>
                      <w:r w:rsidRPr="004A7D35">
                        <w:rPr>
                          <w:i/>
                          <w:iCs/>
                          <w:color w:val="00B0F0"/>
                          <w:sz w:val="24"/>
                        </w:rPr>
                        <w:t>.</w:t>
                      </w:r>
                      <w:r w:rsidR="0090391E">
                        <w:rPr>
                          <w:i/>
                          <w:iCs/>
                          <w:color w:val="00B0F0"/>
                          <w:sz w:val="24"/>
                        </w:rPr>
                        <w:t xml:space="preserve"> </w:t>
                      </w:r>
                      <w:r w:rsidRPr="004A7D35">
                        <w:rPr>
                          <w:i/>
                          <w:iCs/>
                          <w:color w:val="00B0F0"/>
                          <w:sz w:val="24"/>
                        </w:rPr>
                        <w:t>All written records have the potential to be viewed in court, by partner agencies and even the victim. It is crucial that both written and spoken language reflects our Force values of being Caring and Inclusive</w:t>
                      </w:r>
                      <w:r>
                        <w:rPr>
                          <w:i/>
                          <w:iCs/>
                          <w:color w:val="00B0F0"/>
                          <w:sz w:val="24"/>
                        </w:rPr>
                        <w:t>, and never inadvertently excuses, justifies or minimises Domestic Abuse</w:t>
                      </w:r>
                    </w:p>
                  </w:txbxContent>
                </v:textbox>
                <w10:wrap type="topAndBottom" anchorx="page"/>
              </v:shape>
            </w:pict>
          </mc:Fallback>
        </mc:AlternateContent>
      </w:r>
      <w:r w:rsidR="00D674E3">
        <w:t xml:space="preserve">Victims of domestic abuse may use language themselves that downplays or denies the abuse </w:t>
      </w:r>
      <w:r w:rsidR="004C7AEF">
        <w:t xml:space="preserve">for </w:t>
      </w:r>
      <w:r w:rsidR="002A2FD3">
        <w:t>several</w:t>
      </w:r>
      <w:r w:rsidR="004C7AEF">
        <w:t xml:space="preserve"> reasons</w:t>
      </w:r>
      <w:r w:rsidR="00217377">
        <w:t xml:space="preserve"> which could include </w:t>
      </w:r>
      <w:r w:rsidR="00D674E3">
        <w:t>to avert pressure to make decisions, to avoid judgement</w:t>
      </w:r>
      <w:r w:rsidR="00580DA4">
        <w:t xml:space="preserve"> or to protect the needs of others, </w:t>
      </w:r>
      <w:r w:rsidR="002A2FD3">
        <w:t>e.g.,</w:t>
      </w:r>
      <w:r w:rsidR="00580DA4">
        <w:t xml:space="preserve"> children</w:t>
      </w:r>
      <w:r w:rsidR="00D674E3">
        <w:t>. Perpetrators will be deliberate in their choice of language to deflect responsibility and minimise their actions or the harm caused. It is vital our language is factual and objective, and we need to be mindful not to sub-consciously repeat the language victims or perpetrators use.</w:t>
      </w:r>
    </w:p>
    <w:p w14:paraId="26543602" w14:textId="1E800BF7" w:rsidR="00D674E3" w:rsidRDefault="00D674E3" w:rsidP="00D674E3"/>
    <w:p w14:paraId="79556B9A" w14:textId="77777777" w:rsidR="00AF1091" w:rsidRPr="004A7D35" w:rsidRDefault="00AF1091" w:rsidP="004351D9">
      <w:pPr>
        <w:rPr>
          <w:rFonts w:cs="Arial"/>
          <w:bCs/>
        </w:rPr>
      </w:pPr>
      <w:r w:rsidRPr="004A7D35">
        <w:rPr>
          <w:rFonts w:cs="Arial"/>
          <w:bCs/>
        </w:rPr>
        <w:t>This document outlines the following:</w:t>
      </w:r>
    </w:p>
    <w:p w14:paraId="7C217FF2" w14:textId="77777777" w:rsidR="00AF1091" w:rsidRPr="004A7D35" w:rsidRDefault="00AF1091" w:rsidP="004351D9">
      <w:pPr>
        <w:rPr>
          <w:rFonts w:cs="Arial"/>
          <w:bCs/>
        </w:rPr>
      </w:pPr>
    </w:p>
    <w:p w14:paraId="5927BAAB" w14:textId="77777777" w:rsidR="00AF1091" w:rsidRPr="004A7D35" w:rsidRDefault="00AF1091" w:rsidP="00AF1091">
      <w:pPr>
        <w:pStyle w:val="ListParagraph"/>
        <w:numPr>
          <w:ilvl w:val="0"/>
          <w:numId w:val="38"/>
        </w:numPr>
        <w:rPr>
          <w:rFonts w:cs="Arial"/>
          <w:bCs/>
        </w:rPr>
      </w:pPr>
      <w:r w:rsidRPr="004A7D35">
        <w:rPr>
          <w:rFonts w:cs="Arial"/>
          <w:bCs/>
        </w:rPr>
        <w:t xml:space="preserve">Common language used in domestic abuse </w:t>
      </w:r>
      <w:proofErr w:type="gramStart"/>
      <w:r w:rsidRPr="004A7D35">
        <w:rPr>
          <w:rFonts w:cs="Arial"/>
          <w:bCs/>
        </w:rPr>
        <w:t>investigations</w:t>
      </w:r>
      <w:proofErr w:type="gramEnd"/>
    </w:p>
    <w:p w14:paraId="7CBAAF2A" w14:textId="2B486809" w:rsidR="00AF1091" w:rsidRPr="004A7D35" w:rsidRDefault="002D563A" w:rsidP="00AF1091">
      <w:pPr>
        <w:pStyle w:val="ListParagraph"/>
        <w:numPr>
          <w:ilvl w:val="0"/>
          <w:numId w:val="38"/>
        </w:numPr>
        <w:rPr>
          <w:rFonts w:cs="Arial"/>
          <w:bCs/>
        </w:rPr>
      </w:pPr>
      <w:r w:rsidRPr="004A7D35">
        <w:rPr>
          <w:rFonts w:cs="Arial"/>
          <w:bCs/>
        </w:rPr>
        <w:t xml:space="preserve">The effect of such </w:t>
      </w:r>
      <w:r w:rsidR="00AF1091" w:rsidRPr="004A7D35">
        <w:rPr>
          <w:rFonts w:cs="Arial"/>
          <w:bCs/>
        </w:rPr>
        <w:t>language</w:t>
      </w:r>
      <w:r w:rsidRPr="004A7D35">
        <w:rPr>
          <w:rFonts w:cs="Arial"/>
          <w:bCs/>
        </w:rPr>
        <w:t xml:space="preserve"> and how it</w:t>
      </w:r>
      <w:r w:rsidR="00AF1091" w:rsidRPr="004A7D35">
        <w:rPr>
          <w:rFonts w:cs="Arial"/>
          <w:bCs/>
        </w:rPr>
        <w:t xml:space="preserve"> can be </w:t>
      </w:r>
      <w:proofErr w:type="gramStart"/>
      <w:r w:rsidR="00AF1091" w:rsidRPr="004A7D35">
        <w:rPr>
          <w:rFonts w:cs="Arial"/>
          <w:bCs/>
        </w:rPr>
        <w:t>detrimental</w:t>
      </w:r>
      <w:proofErr w:type="gramEnd"/>
    </w:p>
    <w:p w14:paraId="5D8E92C1" w14:textId="7DCBEBFB" w:rsidR="00AF1091" w:rsidRPr="004A7D35" w:rsidRDefault="00AF1091" w:rsidP="00AF1091">
      <w:pPr>
        <w:pStyle w:val="ListParagraph"/>
        <w:numPr>
          <w:ilvl w:val="0"/>
          <w:numId w:val="38"/>
        </w:numPr>
        <w:rPr>
          <w:rFonts w:cs="Arial"/>
          <w:bCs/>
        </w:rPr>
      </w:pPr>
      <w:r w:rsidRPr="004A7D35">
        <w:rPr>
          <w:rFonts w:cs="Arial"/>
          <w:bCs/>
        </w:rPr>
        <w:t>Alternative suggestions of more neutral and professional language</w:t>
      </w:r>
    </w:p>
    <w:p w14:paraId="0F0DD20F" w14:textId="77777777" w:rsidR="00AF1091" w:rsidRDefault="00AF1091" w:rsidP="00AF1091">
      <w:pPr>
        <w:rPr>
          <w:rFonts w:cs="Arial"/>
          <w:bCs/>
        </w:rPr>
      </w:pPr>
    </w:p>
    <w:p w14:paraId="0847925F" w14:textId="5EBF52BF" w:rsidR="00AC3A9E" w:rsidRDefault="00AF1091" w:rsidP="004351D9">
      <w:pPr>
        <w:rPr>
          <w:rFonts w:cs="Arial"/>
          <w:bCs/>
        </w:rPr>
      </w:pPr>
      <w:r w:rsidRPr="00AF1091">
        <w:rPr>
          <w:rFonts w:cs="Arial"/>
          <w:bCs/>
        </w:rPr>
        <w:t xml:space="preserve"> </w:t>
      </w:r>
    </w:p>
    <w:p w14:paraId="6CD6495E" w14:textId="73C98F22" w:rsidR="00301460" w:rsidRDefault="00301460" w:rsidP="004351D9">
      <w:pPr>
        <w:rPr>
          <w:rFonts w:cs="Arial"/>
          <w:bCs/>
        </w:rPr>
      </w:pPr>
    </w:p>
    <w:p w14:paraId="16851273" w14:textId="77777777" w:rsidR="00301460" w:rsidRDefault="00301460" w:rsidP="004351D9">
      <w:pPr>
        <w:rPr>
          <w:rFonts w:cs="Arial"/>
          <w:b/>
        </w:rPr>
      </w:pPr>
    </w:p>
    <w:p w14:paraId="11ED09FF" w14:textId="442EB10C" w:rsidR="00F11D69" w:rsidRDefault="00AF1091" w:rsidP="00AF1091">
      <w:pPr>
        <w:pStyle w:val="Heading1"/>
        <w:rPr>
          <w:lang w:val="en"/>
        </w:rPr>
      </w:pPr>
      <w:r>
        <w:rPr>
          <w:lang w:val="en"/>
        </w:rPr>
        <w:lastRenderedPageBreak/>
        <w:t>Language used in DA Investigations</w:t>
      </w:r>
    </w:p>
    <w:p w14:paraId="4E4AE902" w14:textId="2AD9CECA" w:rsidR="00076CFF" w:rsidRDefault="00076CFF" w:rsidP="00076CFF">
      <w:pPr>
        <w:rPr>
          <w:lang w:val="en"/>
        </w:rPr>
      </w:pPr>
    </w:p>
    <w:p w14:paraId="00DEE5CA" w14:textId="03D4A985" w:rsidR="00076CFF" w:rsidRPr="00076CFF" w:rsidRDefault="00357A5C" w:rsidP="00076CFF">
      <w:pPr>
        <w:rPr>
          <w:lang w:val="en"/>
        </w:rPr>
      </w:pPr>
      <w:r w:rsidRPr="00357A5C">
        <w:t xml:space="preserve">Women are more likely </w:t>
      </w:r>
      <w:r>
        <w:t xml:space="preserve">than men </w:t>
      </w:r>
      <w:r w:rsidRPr="00357A5C">
        <w:t xml:space="preserve">to experience repeat victimisation, be physically injured or killed </w:t>
      </w:r>
      <w:r w:rsidR="00736454" w:rsidRPr="00357A5C">
        <w:t>because of</w:t>
      </w:r>
      <w:r w:rsidRPr="00357A5C">
        <w:t xml:space="preserve"> domestic abuse and experience non-physical abuse - including emotional and financial abuse.</w:t>
      </w:r>
      <w:r w:rsidR="005575FF">
        <w:rPr>
          <w:rStyle w:val="FootnoteReference"/>
        </w:rPr>
        <w:footnoteReference w:id="1"/>
      </w:r>
      <w:r w:rsidRPr="00357A5C">
        <w:t xml:space="preserve"> </w:t>
      </w:r>
      <w:r w:rsidR="00B45E19">
        <w:t xml:space="preserve">We have sometimes used </w:t>
      </w:r>
      <w:r w:rsidRPr="00357A5C">
        <w:t>gendered language</w:t>
      </w:r>
      <w:r w:rsidR="00736454">
        <w:t xml:space="preserve"> in our examples to </w:t>
      </w:r>
      <w:r w:rsidRPr="00357A5C">
        <w:t>reflect this</w:t>
      </w:r>
      <w:r w:rsidR="00293336">
        <w:t xml:space="preserve">, </w:t>
      </w:r>
      <w:r w:rsidR="00736454">
        <w:t xml:space="preserve">but </w:t>
      </w:r>
      <w:r w:rsidRPr="00357A5C">
        <w:t xml:space="preserve">we acknowledge that there is not only one type of victim </w:t>
      </w:r>
      <w:r w:rsidR="006D4858">
        <w:t xml:space="preserve">or perpetrator </w:t>
      </w:r>
      <w:r w:rsidRPr="00357A5C">
        <w:t>and that there will be individual needs as a result.</w:t>
      </w:r>
    </w:p>
    <w:p w14:paraId="2DC5AEF5" w14:textId="77777777" w:rsidR="00F11D69" w:rsidRDefault="00F11D69" w:rsidP="00082AF8">
      <w:pPr>
        <w:rPr>
          <w:lang w:val="en"/>
        </w:rPr>
      </w:pPr>
    </w:p>
    <w:p w14:paraId="4D487C19" w14:textId="77777777" w:rsidR="00F11D69" w:rsidRDefault="00F11D69" w:rsidP="00082AF8">
      <w:pPr>
        <w:rPr>
          <w:lang w:val="en"/>
        </w:rPr>
      </w:pPr>
    </w:p>
    <w:tbl>
      <w:tblPr>
        <w:tblStyle w:val="TableGrid"/>
        <w:tblW w:w="0" w:type="auto"/>
        <w:tblLook w:val="04A0" w:firstRow="1" w:lastRow="0" w:firstColumn="1" w:lastColumn="0" w:noHBand="0" w:noVBand="1"/>
      </w:tblPr>
      <w:tblGrid>
        <w:gridCol w:w="3152"/>
        <w:gridCol w:w="3152"/>
        <w:gridCol w:w="5315"/>
      </w:tblGrid>
      <w:tr w:rsidR="007D791A" w14:paraId="4B5176A2" w14:textId="77777777" w:rsidTr="00CC7866">
        <w:tc>
          <w:tcPr>
            <w:tcW w:w="3152" w:type="dxa"/>
            <w:shd w:val="clear" w:color="auto" w:fill="5B9BD5" w:themeFill="accent5"/>
          </w:tcPr>
          <w:p w14:paraId="0D7F157D" w14:textId="6838832C" w:rsidR="000859B9" w:rsidRPr="000859B9" w:rsidRDefault="004A7D35" w:rsidP="00082AF8">
            <w:pPr>
              <w:rPr>
                <w:b/>
                <w:bCs/>
                <w:lang w:val="en"/>
              </w:rPr>
            </w:pPr>
            <w:r>
              <w:rPr>
                <w:b/>
                <w:bCs/>
                <w:lang w:val="en"/>
              </w:rPr>
              <w:t>Inappropriate</w:t>
            </w:r>
            <w:r w:rsidR="000859B9" w:rsidRPr="000859B9">
              <w:rPr>
                <w:b/>
                <w:bCs/>
                <w:lang w:val="en"/>
              </w:rPr>
              <w:t xml:space="preserve"> language</w:t>
            </w:r>
          </w:p>
        </w:tc>
        <w:tc>
          <w:tcPr>
            <w:tcW w:w="3152" w:type="dxa"/>
            <w:shd w:val="clear" w:color="auto" w:fill="5B9BD5" w:themeFill="accent5"/>
          </w:tcPr>
          <w:p w14:paraId="5F682623" w14:textId="2F319C87" w:rsidR="000859B9" w:rsidRPr="000859B9" w:rsidRDefault="002D563A" w:rsidP="00082AF8">
            <w:pPr>
              <w:rPr>
                <w:b/>
                <w:bCs/>
                <w:lang w:val="en"/>
              </w:rPr>
            </w:pPr>
            <w:r>
              <w:rPr>
                <w:b/>
                <w:bCs/>
                <w:lang w:val="en"/>
              </w:rPr>
              <w:t>Effect</w:t>
            </w:r>
          </w:p>
        </w:tc>
        <w:tc>
          <w:tcPr>
            <w:tcW w:w="5315" w:type="dxa"/>
            <w:shd w:val="clear" w:color="auto" w:fill="5B9BD5" w:themeFill="accent5"/>
          </w:tcPr>
          <w:p w14:paraId="398C02BA" w14:textId="1E6458BF" w:rsidR="000859B9" w:rsidRPr="000859B9" w:rsidRDefault="000859B9" w:rsidP="00082AF8">
            <w:pPr>
              <w:rPr>
                <w:b/>
                <w:bCs/>
                <w:lang w:val="en"/>
              </w:rPr>
            </w:pPr>
            <w:r w:rsidRPr="000859B9">
              <w:rPr>
                <w:b/>
                <w:bCs/>
                <w:lang w:val="en"/>
              </w:rPr>
              <w:t>Alternative suggestions</w:t>
            </w:r>
          </w:p>
        </w:tc>
      </w:tr>
      <w:tr w:rsidR="00EF01CB" w:rsidRPr="00651A8A" w14:paraId="08B9625F" w14:textId="77777777" w:rsidTr="00CC7866">
        <w:tc>
          <w:tcPr>
            <w:tcW w:w="3152" w:type="dxa"/>
          </w:tcPr>
          <w:p w14:paraId="0565F531" w14:textId="77777777" w:rsidR="00EF01CB" w:rsidRPr="00651A8A" w:rsidRDefault="00EF01CB" w:rsidP="000859B9">
            <w:pPr>
              <w:rPr>
                <w:b/>
                <w:bCs/>
              </w:rPr>
            </w:pPr>
            <w:r w:rsidRPr="00651A8A">
              <w:rPr>
                <w:b/>
                <w:bCs/>
              </w:rPr>
              <w:t>Domestic Violence/ DV</w:t>
            </w:r>
          </w:p>
          <w:p w14:paraId="377D0226" w14:textId="77777777" w:rsidR="00EF01CB" w:rsidRPr="00651A8A" w:rsidRDefault="00EF01CB" w:rsidP="000859B9">
            <w:pPr>
              <w:rPr>
                <w:b/>
                <w:bCs/>
              </w:rPr>
            </w:pPr>
          </w:p>
          <w:p w14:paraId="04039AB4" w14:textId="337C029D" w:rsidR="00EF01CB" w:rsidRPr="00651A8A" w:rsidRDefault="00EF01CB" w:rsidP="000859B9">
            <w:pPr>
              <w:rPr>
                <w:b/>
                <w:bCs/>
              </w:rPr>
            </w:pPr>
          </w:p>
        </w:tc>
        <w:tc>
          <w:tcPr>
            <w:tcW w:w="3152" w:type="dxa"/>
          </w:tcPr>
          <w:p w14:paraId="1952A22A" w14:textId="62505861" w:rsidR="00EF01CB" w:rsidRPr="00651A8A" w:rsidRDefault="00C25E2F" w:rsidP="000859B9">
            <w:r w:rsidRPr="00651A8A">
              <w:t>This term does not account for the many ways victims are abused beyond physical vio</w:t>
            </w:r>
            <w:r w:rsidR="0017329C" w:rsidRPr="00651A8A">
              <w:t xml:space="preserve">lence, </w:t>
            </w:r>
            <w:proofErr w:type="gramStart"/>
            <w:r w:rsidR="0017329C" w:rsidRPr="00651A8A">
              <w:t>e.g.</w:t>
            </w:r>
            <w:proofErr w:type="gramEnd"/>
            <w:r w:rsidR="0017329C" w:rsidRPr="00651A8A">
              <w:t xml:space="preserve"> Coercive and Controlling Behaviour, Economic Abuse etc.</w:t>
            </w:r>
          </w:p>
        </w:tc>
        <w:tc>
          <w:tcPr>
            <w:tcW w:w="5315" w:type="dxa"/>
          </w:tcPr>
          <w:p w14:paraId="727FFEC9" w14:textId="76F5E2B1" w:rsidR="00AD22F4" w:rsidRPr="00651A8A" w:rsidRDefault="00AD22F4" w:rsidP="000859B9">
            <w:r w:rsidRPr="00651A8A">
              <w:t>Replace the word “violence” with “abuse”.</w:t>
            </w:r>
          </w:p>
          <w:p w14:paraId="438F9938" w14:textId="77777777" w:rsidR="00AD22F4" w:rsidRPr="00651A8A" w:rsidRDefault="00AD22F4" w:rsidP="000859B9">
            <w:pPr>
              <w:rPr>
                <w:i/>
                <w:iCs/>
              </w:rPr>
            </w:pPr>
          </w:p>
          <w:p w14:paraId="1223F6A2" w14:textId="335E4BD2" w:rsidR="00EF01CB" w:rsidRPr="00651A8A" w:rsidRDefault="00AD22F4" w:rsidP="000859B9">
            <w:pPr>
              <w:rPr>
                <w:i/>
                <w:iCs/>
              </w:rPr>
            </w:pPr>
            <w:r w:rsidRPr="00651A8A">
              <w:rPr>
                <w:i/>
                <w:iCs/>
              </w:rPr>
              <w:t>Domestic abuse/ DA</w:t>
            </w:r>
          </w:p>
        </w:tc>
      </w:tr>
      <w:tr w:rsidR="000859B9" w:rsidRPr="00651A8A" w14:paraId="79E6F349" w14:textId="77777777" w:rsidTr="00CC7866">
        <w:tc>
          <w:tcPr>
            <w:tcW w:w="3152" w:type="dxa"/>
          </w:tcPr>
          <w:p w14:paraId="741CDE41" w14:textId="5CF50F9C" w:rsidR="000859B9" w:rsidRPr="00651A8A" w:rsidRDefault="000859B9" w:rsidP="000859B9">
            <w:pPr>
              <w:rPr>
                <w:b/>
                <w:bCs/>
              </w:rPr>
            </w:pPr>
            <w:r w:rsidRPr="00651A8A">
              <w:rPr>
                <w:b/>
                <w:bCs/>
              </w:rPr>
              <w:t>Just</w:t>
            </w:r>
            <w:r w:rsidR="008D5C97" w:rsidRPr="00651A8A">
              <w:rPr>
                <w:b/>
                <w:bCs/>
              </w:rPr>
              <w:t xml:space="preserve"> or Only</w:t>
            </w:r>
            <w:r w:rsidRPr="00651A8A">
              <w:rPr>
                <w:b/>
                <w:bCs/>
              </w:rPr>
              <w:t xml:space="preserve">   </w:t>
            </w:r>
          </w:p>
          <w:p w14:paraId="56290ABD" w14:textId="289B97D7" w:rsidR="000859B9" w:rsidRPr="00651A8A" w:rsidRDefault="000859B9" w:rsidP="000859B9">
            <w:pPr>
              <w:rPr>
                <w:b/>
                <w:bCs/>
              </w:rPr>
            </w:pPr>
            <w:r w:rsidRPr="00651A8A">
              <w:rPr>
                <w:b/>
                <w:bCs/>
              </w:rPr>
              <w:t xml:space="preserve">    </w:t>
            </w:r>
          </w:p>
          <w:p w14:paraId="238D1FE3" w14:textId="3173EC01" w:rsidR="000859B9" w:rsidRPr="00651A8A" w:rsidRDefault="000859B9" w:rsidP="000859B9">
            <w:pPr>
              <w:rPr>
                <w:i/>
                <w:iCs/>
              </w:rPr>
            </w:pPr>
            <w:r w:rsidRPr="00651A8A">
              <w:rPr>
                <w:i/>
                <w:iCs/>
              </w:rPr>
              <w:t>“It</w:t>
            </w:r>
            <w:r w:rsidR="00082EC8" w:rsidRPr="00651A8A">
              <w:rPr>
                <w:i/>
                <w:iCs/>
              </w:rPr>
              <w:t xml:space="preserve"> was only </w:t>
            </w:r>
            <w:r w:rsidRPr="00651A8A">
              <w:rPr>
                <w:i/>
                <w:iCs/>
              </w:rPr>
              <w:t xml:space="preserve">a verbal </w:t>
            </w:r>
            <w:proofErr w:type="gramStart"/>
            <w:r w:rsidRPr="00651A8A">
              <w:rPr>
                <w:i/>
                <w:iCs/>
              </w:rPr>
              <w:t>domestic”</w:t>
            </w:r>
            <w:proofErr w:type="gramEnd"/>
            <w:r w:rsidRPr="00651A8A">
              <w:rPr>
                <w:i/>
                <w:iCs/>
              </w:rPr>
              <w:t xml:space="preserve"> </w:t>
            </w:r>
          </w:p>
          <w:p w14:paraId="558FA1CB" w14:textId="77777777" w:rsidR="00775E38" w:rsidRPr="00651A8A" w:rsidRDefault="00775E38" w:rsidP="000859B9">
            <w:pPr>
              <w:rPr>
                <w:i/>
                <w:iCs/>
              </w:rPr>
            </w:pPr>
          </w:p>
          <w:p w14:paraId="46BBBFC7" w14:textId="0CD734FD" w:rsidR="000859B9" w:rsidRPr="00651A8A" w:rsidRDefault="000859B9" w:rsidP="000859B9">
            <w:pPr>
              <w:rPr>
                <w:i/>
                <w:iCs/>
              </w:rPr>
            </w:pPr>
            <w:r w:rsidRPr="00651A8A">
              <w:rPr>
                <w:i/>
                <w:iCs/>
              </w:rPr>
              <w:t>“</w:t>
            </w:r>
            <w:r w:rsidR="00AF5116" w:rsidRPr="00651A8A">
              <w:rPr>
                <w:i/>
                <w:iCs/>
              </w:rPr>
              <w:t>He</w:t>
            </w:r>
            <w:r w:rsidRPr="00651A8A">
              <w:rPr>
                <w:i/>
                <w:iCs/>
              </w:rPr>
              <w:t xml:space="preserve"> just pushed </w:t>
            </w:r>
            <w:proofErr w:type="gramStart"/>
            <w:r w:rsidR="00AF5116" w:rsidRPr="00651A8A">
              <w:rPr>
                <w:i/>
                <w:iCs/>
              </w:rPr>
              <w:t>her</w:t>
            </w:r>
            <w:r w:rsidRPr="00651A8A">
              <w:rPr>
                <w:i/>
                <w:iCs/>
              </w:rPr>
              <w:t>”</w:t>
            </w:r>
            <w:proofErr w:type="gramEnd"/>
            <w:r w:rsidRPr="00651A8A">
              <w:rPr>
                <w:i/>
                <w:iCs/>
              </w:rPr>
              <w:t xml:space="preserve">        </w:t>
            </w:r>
          </w:p>
          <w:p w14:paraId="0F40EF42" w14:textId="77777777" w:rsidR="000859B9" w:rsidRPr="00651A8A" w:rsidRDefault="000859B9" w:rsidP="000859B9">
            <w:pPr>
              <w:rPr>
                <w:lang w:val="en"/>
              </w:rPr>
            </w:pPr>
          </w:p>
        </w:tc>
        <w:tc>
          <w:tcPr>
            <w:tcW w:w="3152" w:type="dxa"/>
          </w:tcPr>
          <w:p w14:paraId="1FEF0DE1" w14:textId="6E64F405" w:rsidR="000859B9" w:rsidRPr="00651A8A" w:rsidRDefault="000859B9" w:rsidP="000859B9">
            <w:r w:rsidRPr="00651A8A">
              <w:t xml:space="preserve">Everything after the word ‘just’ </w:t>
            </w:r>
            <w:r w:rsidR="008D5C97" w:rsidRPr="00651A8A">
              <w:t xml:space="preserve">or </w:t>
            </w:r>
            <w:r w:rsidR="00082EC8" w:rsidRPr="00651A8A">
              <w:t>‘</w:t>
            </w:r>
            <w:r w:rsidRPr="00651A8A">
              <w:t>only</w:t>
            </w:r>
            <w:r w:rsidR="00082EC8" w:rsidRPr="00651A8A">
              <w:t>’</w:t>
            </w:r>
            <w:r w:rsidRPr="00651A8A">
              <w:t xml:space="preserve"> minimises the </w:t>
            </w:r>
            <w:r w:rsidR="00BA7305" w:rsidRPr="00651A8A">
              <w:t xml:space="preserve">abuse </w:t>
            </w:r>
            <w:r w:rsidRPr="00651A8A">
              <w:t xml:space="preserve">for the victim </w:t>
            </w:r>
            <w:r w:rsidR="00BA7305" w:rsidRPr="00651A8A">
              <w:t xml:space="preserve">and </w:t>
            </w:r>
            <w:r w:rsidRPr="00651A8A">
              <w:t xml:space="preserve">provides an excuse for the </w:t>
            </w:r>
            <w:proofErr w:type="gramStart"/>
            <w:r w:rsidRPr="00651A8A">
              <w:t>perpetrator</w:t>
            </w:r>
            <w:proofErr w:type="gramEnd"/>
          </w:p>
          <w:p w14:paraId="4927789D" w14:textId="77777777" w:rsidR="000859B9" w:rsidRPr="00651A8A" w:rsidRDefault="000859B9" w:rsidP="00082AF8">
            <w:pPr>
              <w:rPr>
                <w:lang w:val="en"/>
              </w:rPr>
            </w:pPr>
          </w:p>
        </w:tc>
        <w:tc>
          <w:tcPr>
            <w:tcW w:w="5315" w:type="dxa"/>
          </w:tcPr>
          <w:p w14:paraId="2017DA53" w14:textId="3897675C" w:rsidR="000859B9" w:rsidRPr="00651A8A" w:rsidRDefault="009C2C77" w:rsidP="000859B9">
            <w:pPr>
              <w:rPr>
                <w:i/>
                <w:iCs/>
              </w:rPr>
            </w:pPr>
            <w:r w:rsidRPr="00651A8A">
              <w:t xml:space="preserve">Be factual about the circumstances. </w:t>
            </w:r>
            <w:r w:rsidR="000859B9" w:rsidRPr="00651A8A">
              <w:t>Remove the word</w:t>
            </w:r>
            <w:r w:rsidR="00931C33" w:rsidRPr="00651A8A">
              <w:t>.</w:t>
            </w:r>
            <w:r w:rsidR="000859B9" w:rsidRPr="00651A8A">
              <w:t xml:space="preserve"> </w:t>
            </w:r>
            <w:r w:rsidR="000859B9" w:rsidRPr="00651A8A">
              <w:rPr>
                <w:i/>
                <w:iCs/>
              </w:rPr>
              <w:t xml:space="preserve">   </w:t>
            </w:r>
          </w:p>
          <w:p w14:paraId="2660ADEB" w14:textId="77777777" w:rsidR="000859B9" w:rsidRPr="00651A8A" w:rsidRDefault="000859B9" w:rsidP="000859B9">
            <w:pPr>
              <w:rPr>
                <w:i/>
                <w:iCs/>
              </w:rPr>
            </w:pPr>
          </w:p>
          <w:p w14:paraId="0EE798F1" w14:textId="18624769" w:rsidR="000859B9" w:rsidRPr="00651A8A" w:rsidRDefault="000859B9" w:rsidP="000859B9">
            <w:pPr>
              <w:rPr>
                <w:i/>
                <w:iCs/>
              </w:rPr>
            </w:pPr>
            <w:r w:rsidRPr="00651A8A">
              <w:rPr>
                <w:i/>
                <w:iCs/>
              </w:rPr>
              <w:t>“It was a domestic inciden</w:t>
            </w:r>
            <w:r w:rsidR="00435A92" w:rsidRPr="00651A8A">
              <w:rPr>
                <w:i/>
                <w:iCs/>
              </w:rPr>
              <w:t xml:space="preserve">t with no evidence or </w:t>
            </w:r>
            <w:r w:rsidR="009C2C77" w:rsidRPr="00651A8A">
              <w:rPr>
                <w:i/>
                <w:iCs/>
              </w:rPr>
              <w:t>report</w:t>
            </w:r>
            <w:r w:rsidR="00435A92" w:rsidRPr="00651A8A">
              <w:rPr>
                <w:i/>
                <w:iCs/>
              </w:rPr>
              <w:t xml:space="preserve"> of a criminal offence being </w:t>
            </w:r>
            <w:proofErr w:type="gramStart"/>
            <w:r w:rsidR="00435A92" w:rsidRPr="00651A8A">
              <w:rPr>
                <w:i/>
                <w:iCs/>
              </w:rPr>
              <w:t>committed</w:t>
            </w:r>
            <w:r w:rsidRPr="00651A8A">
              <w:rPr>
                <w:i/>
                <w:iCs/>
              </w:rPr>
              <w:t>”</w:t>
            </w:r>
            <w:proofErr w:type="gramEnd"/>
          </w:p>
          <w:p w14:paraId="26BD025C" w14:textId="77777777" w:rsidR="00775E38" w:rsidRPr="00651A8A" w:rsidRDefault="00775E38" w:rsidP="000859B9">
            <w:pPr>
              <w:rPr>
                <w:i/>
                <w:iCs/>
              </w:rPr>
            </w:pPr>
          </w:p>
          <w:p w14:paraId="65E31E4E" w14:textId="5C0C0442" w:rsidR="000859B9" w:rsidRPr="00651A8A" w:rsidRDefault="000859B9" w:rsidP="000859B9">
            <w:pPr>
              <w:rPr>
                <w:i/>
                <w:iCs/>
              </w:rPr>
            </w:pPr>
            <w:r w:rsidRPr="00651A8A">
              <w:rPr>
                <w:i/>
                <w:iCs/>
              </w:rPr>
              <w:t>“</w:t>
            </w:r>
            <w:r w:rsidR="00AF5116" w:rsidRPr="00651A8A">
              <w:rPr>
                <w:i/>
                <w:iCs/>
              </w:rPr>
              <w:t>He</w:t>
            </w:r>
            <w:r w:rsidRPr="00651A8A">
              <w:rPr>
                <w:i/>
                <w:iCs/>
              </w:rPr>
              <w:t xml:space="preserve"> pushed </w:t>
            </w:r>
            <w:proofErr w:type="gramStart"/>
            <w:r w:rsidR="00AF5116" w:rsidRPr="00651A8A">
              <w:rPr>
                <w:i/>
                <w:iCs/>
              </w:rPr>
              <w:t>her</w:t>
            </w:r>
            <w:r w:rsidR="00606426" w:rsidRPr="00651A8A">
              <w:rPr>
                <w:i/>
                <w:iCs/>
              </w:rPr>
              <w:t>”</w:t>
            </w:r>
            <w:proofErr w:type="gramEnd"/>
            <w:r w:rsidRPr="00651A8A">
              <w:rPr>
                <w:i/>
                <w:iCs/>
              </w:rPr>
              <w:t xml:space="preserve">                       </w:t>
            </w:r>
          </w:p>
          <w:p w14:paraId="550E7E7C" w14:textId="77777777" w:rsidR="000859B9" w:rsidRPr="00651A8A" w:rsidRDefault="000859B9" w:rsidP="000859B9">
            <w:r w:rsidRPr="00651A8A">
              <w:rPr>
                <w:i/>
                <w:iCs/>
              </w:rPr>
              <w:t xml:space="preserve"> </w:t>
            </w:r>
          </w:p>
          <w:p w14:paraId="0A4AFD60" w14:textId="77777777" w:rsidR="000859B9" w:rsidRPr="00651A8A" w:rsidRDefault="000859B9" w:rsidP="00082AF8">
            <w:pPr>
              <w:rPr>
                <w:lang w:val="en"/>
              </w:rPr>
            </w:pPr>
          </w:p>
        </w:tc>
      </w:tr>
      <w:tr w:rsidR="000859B9" w:rsidRPr="00651A8A" w14:paraId="6206F4A8" w14:textId="77777777" w:rsidTr="00CC7866">
        <w:tc>
          <w:tcPr>
            <w:tcW w:w="3152" w:type="dxa"/>
          </w:tcPr>
          <w:p w14:paraId="699A88AA" w14:textId="2224427D" w:rsidR="00775E38" w:rsidRPr="00651A8A" w:rsidRDefault="00775E38" w:rsidP="00775E38">
            <w:pPr>
              <w:rPr>
                <w:b/>
                <w:bCs/>
              </w:rPr>
            </w:pPr>
            <w:r w:rsidRPr="00651A8A">
              <w:rPr>
                <w:b/>
                <w:bCs/>
              </w:rPr>
              <w:t>Minor or low level</w:t>
            </w:r>
          </w:p>
          <w:p w14:paraId="6417710D" w14:textId="77777777" w:rsidR="00775E38" w:rsidRPr="00651A8A" w:rsidRDefault="00775E38" w:rsidP="00775E38">
            <w:pPr>
              <w:rPr>
                <w:b/>
                <w:bCs/>
              </w:rPr>
            </w:pPr>
          </w:p>
          <w:p w14:paraId="18AB0442" w14:textId="023ED4DF" w:rsidR="00775E38" w:rsidRPr="00651A8A" w:rsidRDefault="00775E38" w:rsidP="00775E38">
            <w:pPr>
              <w:rPr>
                <w:i/>
                <w:iCs/>
              </w:rPr>
            </w:pPr>
            <w:r w:rsidRPr="00651A8A">
              <w:rPr>
                <w:i/>
                <w:iCs/>
              </w:rPr>
              <w:t xml:space="preserve">“It was a low-level </w:t>
            </w:r>
            <w:proofErr w:type="gramStart"/>
            <w:r w:rsidRPr="00651A8A">
              <w:rPr>
                <w:i/>
                <w:iCs/>
              </w:rPr>
              <w:t>assault”</w:t>
            </w:r>
            <w:proofErr w:type="gramEnd"/>
            <w:r w:rsidRPr="00651A8A">
              <w:rPr>
                <w:i/>
                <w:iCs/>
              </w:rPr>
              <w:t xml:space="preserve"> </w:t>
            </w:r>
          </w:p>
          <w:p w14:paraId="3F79269C" w14:textId="77777777" w:rsidR="00775E38" w:rsidRPr="00651A8A" w:rsidRDefault="00775E38" w:rsidP="00775E38">
            <w:pPr>
              <w:rPr>
                <w:i/>
                <w:iCs/>
              </w:rPr>
            </w:pPr>
          </w:p>
          <w:p w14:paraId="728B6FB1" w14:textId="77777777" w:rsidR="000859B9" w:rsidRPr="00651A8A" w:rsidRDefault="00775E38" w:rsidP="00775E38">
            <w:pPr>
              <w:rPr>
                <w:i/>
                <w:iCs/>
              </w:rPr>
            </w:pPr>
            <w:r w:rsidRPr="00651A8A">
              <w:rPr>
                <w:i/>
                <w:iCs/>
              </w:rPr>
              <w:t xml:space="preserve">“It was a </w:t>
            </w:r>
            <w:proofErr w:type="gramStart"/>
            <w:r w:rsidRPr="00651A8A">
              <w:rPr>
                <w:i/>
                <w:iCs/>
              </w:rPr>
              <w:t>minor  argument</w:t>
            </w:r>
            <w:proofErr w:type="gramEnd"/>
            <w:r w:rsidRPr="00651A8A">
              <w:rPr>
                <w:i/>
                <w:iCs/>
              </w:rPr>
              <w:t xml:space="preserve">/injury”   </w:t>
            </w:r>
          </w:p>
          <w:p w14:paraId="06D006FF" w14:textId="77777777" w:rsidR="006E54EC" w:rsidRPr="00651A8A" w:rsidRDefault="006E54EC" w:rsidP="00775E38">
            <w:pPr>
              <w:rPr>
                <w:lang w:val="en"/>
              </w:rPr>
            </w:pPr>
          </w:p>
          <w:p w14:paraId="2C102631" w14:textId="5D590A6B" w:rsidR="006E54EC" w:rsidRPr="00651A8A" w:rsidRDefault="006E54EC" w:rsidP="00775E38">
            <w:pPr>
              <w:rPr>
                <w:i/>
                <w:iCs/>
                <w:lang w:val="en"/>
              </w:rPr>
            </w:pPr>
            <w:r w:rsidRPr="00651A8A">
              <w:rPr>
                <w:i/>
                <w:iCs/>
                <w:lang w:val="en"/>
              </w:rPr>
              <w:t>“This is a low level domestic”</w:t>
            </w:r>
          </w:p>
        </w:tc>
        <w:tc>
          <w:tcPr>
            <w:tcW w:w="3152" w:type="dxa"/>
          </w:tcPr>
          <w:p w14:paraId="1A4AEBDF" w14:textId="279D03BA" w:rsidR="00CC7866" w:rsidRPr="00651A8A" w:rsidRDefault="002D21DB" w:rsidP="00FA38D0">
            <w:r w:rsidRPr="00651A8A">
              <w:t xml:space="preserve">The terminology ‘low-level’ can be used appropriately in the context of </w:t>
            </w:r>
            <w:r w:rsidR="007C5739" w:rsidRPr="00651A8A">
              <w:t>describing risk</w:t>
            </w:r>
            <w:r w:rsidR="00CC7866" w:rsidRPr="00651A8A">
              <w:t xml:space="preserve"> of harm</w:t>
            </w:r>
            <w:r w:rsidR="0055366E" w:rsidRPr="00651A8A">
              <w:t>,</w:t>
            </w:r>
            <w:r w:rsidR="00CC7866" w:rsidRPr="00651A8A">
              <w:t xml:space="preserve"> </w:t>
            </w:r>
            <w:proofErr w:type="gramStart"/>
            <w:r w:rsidR="00CC7866" w:rsidRPr="00651A8A">
              <w:t>e.g.</w:t>
            </w:r>
            <w:proofErr w:type="gramEnd"/>
            <w:r w:rsidR="00CC7866" w:rsidRPr="00651A8A">
              <w:t xml:space="preserve"> </w:t>
            </w:r>
            <w:r w:rsidR="0055366E" w:rsidRPr="00651A8A">
              <w:t>when completing the</w:t>
            </w:r>
            <w:r w:rsidR="00CC7866" w:rsidRPr="00651A8A">
              <w:t xml:space="preserve"> DASH.</w:t>
            </w:r>
          </w:p>
          <w:p w14:paraId="2FDD45C4" w14:textId="77777777" w:rsidR="00CC7866" w:rsidRPr="00651A8A" w:rsidRDefault="00CC7866" w:rsidP="00FA38D0"/>
          <w:p w14:paraId="47D5E82F" w14:textId="05EA6F46" w:rsidR="003109D1" w:rsidRPr="00651A8A" w:rsidRDefault="004E5E3D" w:rsidP="00FA38D0">
            <w:r w:rsidRPr="00651A8A">
              <w:t xml:space="preserve">The term ‘minor’ may be appropriately used to describe the level of injury, </w:t>
            </w:r>
            <w:r w:rsidRPr="00651A8A">
              <w:lastRenderedPageBreak/>
              <w:t xml:space="preserve">especially </w:t>
            </w:r>
            <w:r w:rsidR="00AD4548" w:rsidRPr="00651A8A">
              <w:t xml:space="preserve">in a comparative sense </w:t>
            </w:r>
            <w:r w:rsidRPr="00651A8A">
              <w:t>when considering which offence should</w:t>
            </w:r>
            <w:r w:rsidR="003109D1" w:rsidRPr="00651A8A">
              <w:t xml:space="preserve"> be investigated/ charged. </w:t>
            </w:r>
          </w:p>
          <w:p w14:paraId="5320604A" w14:textId="77777777" w:rsidR="003109D1" w:rsidRPr="00651A8A" w:rsidRDefault="003109D1" w:rsidP="00FA38D0"/>
          <w:p w14:paraId="19FDB987" w14:textId="2C11DB81" w:rsidR="00522F2F" w:rsidRPr="00651A8A" w:rsidRDefault="001D0B3F" w:rsidP="00FA38D0">
            <w:r w:rsidRPr="00651A8A">
              <w:t xml:space="preserve">However, </w:t>
            </w:r>
            <w:r w:rsidR="003109D1" w:rsidRPr="00651A8A">
              <w:t xml:space="preserve">these are not appropriate terms to use when they </w:t>
            </w:r>
            <w:r w:rsidR="00AD4548" w:rsidRPr="00651A8A">
              <w:t xml:space="preserve">subjectively presume </w:t>
            </w:r>
            <w:r w:rsidR="007D7F79" w:rsidRPr="00651A8A">
              <w:t xml:space="preserve">the impact of an incident upon a victim. </w:t>
            </w:r>
          </w:p>
          <w:p w14:paraId="1C10C1A7" w14:textId="77777777" w:rsidR="00522F2F" w:rsidRPr="00651A8A" w:rsidRDefault="00522F2F" w:rsidP="00FA38D0"/>
          <w:p w14:paraId="56EDE383" w14:textId="5E9FB1BA" w:rsidR="00AD4548" w:rsidRPr="00651A8A" w:rsidRDefault="00F26939" w:rsidP="001C06A9">
            <w:r w:rsidRPr="00651A8A">
              <w:t>In a domestic abuse context</w:t>
            </w:r>
            <w:r w:rsidR="003109D1" w:rsidRPr="00651A8A">
              <w:t>,</w:t>
            </w:r>
            <w:r w:rsidRPr="00651A8A">
              <w:t xml:space="preserve"> the</w:t>
            </w:r>
            <w:r w:rsidR="00CC7866" w:rsidRPr="00651A8A">
              <w:t xml:space="preserve"> reported</w:t>
            </w:r>
            <w:r w:rsidRPr="00651A8A">
              <w:t xml:space="preserve"> incident is likely to be one of many</w:t>
            </w:r>
            <w:r w:rsidR="00CC7866" w:rsidRPr="00651A8A">
              <w:t xml:space="preserve"> (</w:t>
            </w:r>
            <w:r w:rsidR="00AD4548" w:rsidRPr="00651A8A">
              <w:t xml:space="preserve">previously </w:t>
            </w:r>
            <w:r w:rsidR="00CC7866" w:rsidRPr="00651A8A">
              <w:t xml:space="preserve">reported or </w:t>
            </w:r>
            <w:r w:rsidR="00AD4548" w:rsidRPr="00651A8A">
              <w:t>not</w:t>
            </w:r>
            <w:r w:rsidR="00CC7866" w:rsidRPr="00651A8A">
              <w:t>)</w:t>
            </w:r>
            <w:r w:rsidRPr="00651A8A">
              <w:t xml:space="preserve"> that </w:t>
            </w:r>
            <w:r w:rsidR="00CC7866" w:rsidRPr="00651A8A">
              <w:t>overall,</w:t>
            </w:r>
            <w:r w:rsidR="0068765B" w:rsidRPr="00651A8A">
              <w:t xml:space="preserve"> </w:t>
            </w:r>
            <w:r w:rsidR="00AD4548" w:rsidRPr="00651A8A">
              <w:t xml:space="preserve">could </w:t>
            </w:r>
            <w:r w:rsidR="0068765B" w:rsidRPr="00651A8A">
              <w:t>have</w:t>
            </w:r>
            <w:r w:rsidR="00AD4548" w:rsidRPr="00651A8A">
              <w:t xml:space="preserve"> </w:t>
            </w:r>
            <w:r w:rsidR="0068765B" w:rsidRPr="00651A8A">
              <w:t>a severe detrimental impact on th</w:t>
            </w:r>
            <w:r w:rsidR="00522F2F" w:rsidRPr="00651A8A">
              <w:t>e</w:t>
            </w:r>
            <w:r w:rsidR="0068765B" w:rsidRPr="00651A8A">
              <w:t xml:space="preserve"> victim’s life</w:t>
            </w:r>
            <w:r w:rsidR="00AD4548" w:rsidRPr="00651A8A">
              <w:t xml:space="preserve">. </w:t>
            </w:r>
          </w:p>
          <w:p w14:paraId="06BB1570" w14:textId="77777777" w:rsidR="00AD4548" w:rsidRPr="00651A8A" w:rsidRDefault="00AD4548" w:rsidP="001C06A9"/>
          <w:p w14:paraId="6AB44EF1" w14:textId="06B9CA9D" w:rsidR="001C06A9" w:rsidRPr="00651A8A" w:rsidRDefault="00AD4548" w:rsidP="001C06A9">
            <w:r w:rsidRPr="00651A8A">
              <w:t>T</w:t>
            </w:r>
            <w:r w:rsidR="001C06A9" w:rsidRPr="00651A8A">
              <w:t>his terminology can minimise</w:t>
            </w:r>
            <w:r w:rsidRPr="00651A8A">
              <w:t xml:space="preserve"> the incident and negatively influence the future investigative response. </w:t>
            </w:r>
          </w:p>
          <w:p w14:paraId="68160E71" w14:textId="31350182" w:rsidR="00AD4548" w:rsidRPr="00651A8A" w:rsidRDefault="00AD4548" w:rsidP="001C06A9"/>
          <w:p w14:paraId="5987A6C0" w14:textId="77777777" w:rsidR="00AD4548" w:rsidRPr="00651A8A" w:rsidRDefault="00AD4548" w:rsidP="001C06A9"/>
          <w:p w14:paraId="29BF24DC" w14:textId="22455C61" w:rsidR="00082860" w:rsidRPr="00651A8A" w:rsidRDefault="0068765B" w:rsidP="00FA38D0">
            <w:r w:rsidRPr="00651A8A">
              <w:t xml:space="preserve"> </w:t>
            </w:r>
          </w:p>
          <w:p w14:paraId="0295E438" w14:textId="0A473A06" w:rsidR="001B7474" w:rsidRPr="00651A8A" w:rsidRDefault="00802862" w:rsidP="00802862">
            <w:pPr>
              <w:rPr>
                <w:lang w:val="en"/>
              </w:rPr>
            </w:pPr>
            <w:r w:rsidRPr="00651A8A">
              <w:t xml:space="preserve"> </w:t>
            </w:r>
          </w:p>
        </w:tc>
        <w:tc>
          <w:tcPr>
            <w:tcW w:w="5315" w:type="dxa"/>
          </w:tcPr>
          <w:p w14:paraId="5AE4750A" w14:textId="08376472" w:rsidR="00A11479" w:rsidRPr="00651A8A" w:rsidRDefault="00522F2F" w:rsidP="00082AF8">
            <w:r w:rsidRPr="00651A8A">
              <w:lastRenderedPageBreak/>
              <w:t>Be explicit about</w:t>
            </w:r>
            <w:r w:rsidR="0029185D" w:rsidRPr="00651A8A">
              <w:t xml:space="preserve"> describing the risk of harm</w:t>
            </w:r>
            <w:r w:rsidR="00B259B7" w:rsidRPr="00651A8A">
              <w:t>. A</w:t>
            </w:r>
            <w:r w:rsidR="0029185D" w:rsidRPr="00651A8A">
              <w:t xml:space="preserve">cknowledge the impact this incident may have on the victim in the context of ongoing abuse. </w:t>
            </w:r>
            <w:r w:rsidR="00201D2A" w:rsidRPr="00651A8A">
              <w:t xml:space="preserve">Be factual about any injuries. </w:t>
            </w:r>
          </w:p>
          <w:p w14:paraId="1976A495" w14:textId="77777777" w:rsidR="0029185D" w:rsidRPr="00651A8A" w:rsidRDefault="0029185D" w:rsidP="00082AF8"/>
          <w:p w14:paraId="6560FA27" w14:textId="4E38C3D8" w:rsidR="00F0311D" w:rsidRDefault="00F0311D" w:rsidP="00F0311D">
            <w:pPr>
              <w:rPr>
                <w:i/>
                <w:iCs/>
              </w:rPr>
            </w:pPr>
            <w:r w:rsidRPr="00651A8A">
              <w:rPr>
                <w:i/>
                <w:iCs/>
              </w:rPr>
              <w:t xml:space="preserve">“There was an assault without noticeable visible injury. However, this incident when considered with previous incidents and any ongoing abuse is likely </w:t>
            </w:r>
            <w:r w:rsidRPr="00651A8A">
              <w:rPr>
                <w:i/>
                <w:iCs/>
              </w:rPr>
              <w:lastRenderedPageBreak/>
              <w:t>to have had a serious impact on the victim’s well-being.”</w:t>
            </w:r>
          </w:p>
          <w:p w14:paraId="72BE11DA" w14:textId="77777777" w:rsidR="00B90458" w:rsidRPr="00651A8A" w:rsidRDefault="00B90458" w:rsidP="00F0311D">
            <w:pPr>
              <w:rPr>
                <w:i/>
                <w:iCs/>
              </w:rPr>
            </w:pPr>
          </w:p>
          <w:p w14:paraId="39784685" w14:textId="182CD4AC" w:rsidR="00227A34" w:rsidRPr="00651A8A" w:rsidRDefault="00A11479" w:rsidP="00AD4548">
            <w:pPr>
              <w:rPr>
                <w:i/>
                <w:iCs/>
              </w:rPr>
            </w:pPr>
            <w:r w:rsidRPr="00651A8A">
              <w:rPr>
                <w:i/>
                <w:iCs/>
              </w:rPr>
              <w:t>“</w:t>
            </w:r>
            <w:r w:rsidR="000E2C8C" w:rsidRPr="00651A8A">
              <w:rPr>
                <w:i/>
                <w:iCs/>
              </w:rPr>
              <w:t xml:space="preserve">The risk of </w:t>
            </w:r>
            <w:r w:rsidR="00AD4548" w:rsidRPr="00651A8A">
              <w:rPr>
                <w:i/>
                <w:iCs/>
              </w:rPr>
              <w:t xml:space="preserve">serious </w:t>
            </w:r>
            <w:r w:rsidR="00A94F0B" w:rsidRPr="00651A8A">
              <w:rPr>
                <w:i/>
                <w:iCs/>
              </w:rPr>
              <w:t>harm to the victim from this incident is low.</w:t>
            </w:r>
            <w:r w:rsidR="00AD4548" w:rsidRPr="00651A8A">
              <w:rPr>
                <w:i/>
                <w:iCs/>
              </w:rPr>
              <w:t>”</w:t>
            </w:r>
            <w:r w:rsidR="00227A34" w:rsidRPr="00651A8A">
              <w:rPr>
                <w:i/>
                <w:iCs/>
              </w:rPr>
              <w:t xml:space="preserve"> </w:t>
            </w:r>
          </w:p>
          <w:p w14:paraId="76362BD1" w14:textId="77777777" w:rsidR="00227A34" w:rsidRPr="00651A8A" w:rsidRDefault="00227A34" w:rsidP="00082AF8">
            <w:pPr>
              <w:rPr>
                <w:i/>
                <w:iCs/>
              </w:rPr>
            </w:pPr>
          </w:p>
          <w:p w14:paraId="5D57BC91" w14:textId="00BEDFBA" w:rsidR="00775E38" w:rsidRPr="00651A8A" w:rsidRDefault="00775E38" w:rsidP="00775E38">
            <w:pPr>
              <w:rPr>
                <w:i/>
                <w:iCs/>
              </w:rPr>
            </w:pPr>
            <w:r w:rsidRPr="00651A8A">
              <w:rPr>
                <w:i/>
                <w:iCs/>
              </w:rPr>
              <w:t>“It was an assault with ABH</w:t>
            </w:r>
            <w:r w:rsidR="0034386A" w:rsidRPr="00651A8A">
              <w:rPr>
                <w:i/>
                <w:iCs/>
              </w:rPr>
              <w:t xml:space="preserve"> level</w:t>
            </w:r>
            <w:r w:rsidRPr="00651A8A">
              <w:rPr>
                <w:i/>
                <w:iCs/>
              </w:rPr>
              <w:t xml:space="preserve"> injuries </w:t>
            </w:r>
            <w:proofErr w:type="gramStart"/>
            <w:r w:rsidRPr="00651A8A">
              <w:rPr>
                <w:i/>
                <w:iCs/>
              </w:rPr>
              <w:t>sustained”</w:t>
            </w:r>
            <w:proofErr w:type="gramEnd"/>
          </w:p>
          <w:p w14:paraId="5A46C71F" w14:textId="77777777" w:rsidR="00775E38" w:rsidRPr="00651A8A" w:rsidRDefault="00775E38" w:rsidP="00775E38">
            <w:pPr>
              <w:rPr>
                <w:i/>
                <w:iCs/>
              </w:rPr>
            </w:pPr>
          </w:p>
          <w:p w14:paraId="6C0BCDD0" w14:textId="44BF2FE7" w:rsidR="003B5A93" w:rsidRPr="00651A8A" w:rsidRDefault="003B5A93" w:rsidP="00775E38">
            <w:pPr>
              <w:rPr>
                <w:i/>
                <w:iCs/>
              </w:rPr>
            </w:pPr>
            <w:r w:rsidRPr="00651A8A">
              <w:rPr>
                <w:i/>
                <w:iCs/>
              </w:rPr>
              <w:t xml:space="preserve">“The DASH rating is Standard </w:t>
            </w:r>
            <w:proofErr w:type="gramStart"/>
            <w:r w:rsidRPr="00651A8A">
              <w:rPr>
                <w:i/>
                <w:iCs/>
              </w:rPr>
              <w:t>risk”</w:t>
            </w:r>
            <w:proofErr w:type="gramEnd"/>
          </w:p>
          <w:p w14:paraId="759D7746" w14:textId="5312CC69" w:rsidR="0012724A" w:rsidRPr="00651A8A" w:rsidRDefault="0012724A" w:rsidP="00775E38">
            <w:pPr>
              <w:rPr>
                <w:i/>
                <w:iCs/>
              </w:rPr>
            </w:pPr>
          </w:p>
          <w:p w14:paraId="1338BCED" w14:textId="46260572" w:rsidR="0012724A" w:rsidRPr="00651A8A" w:rsidRDefault="0012724A" w:rsidP="00775E38">
            <w:pPr>
              <w:rPr>
                <w:i/>
                <w:iCs/>
              </w:rPr>
            </w:pPr>
            <w:r w:rsidRPr="00651A8A">
              <w:rPr>
                <w:i/>
                <w:iCs/>
              </w:rPr>
              <w:t xml:space="preserve">“This is a domestic incident with no evidence or allegation of a criminal offence being </w:t>
            </w:r>
            <w:proofErr w:type="gramStart"/>
            <w:r w:rsidRPr="00651A8A">
              <w:rPr>
                <w:i/>
                <w:iCs/>
              </w:rPr>
              <w:t>committed”</w:t>
            </w:r>
            <w:proofErr w:type="gramEnd"/>
          </w:p>
          <w:p w14:paraId="1EA24F6B" w14:textId="77777777" w:rsidR="00775E38" w:rsidRPr="00651A8A" w:rsidRDefault="00775E38" w:rsidP="00775E38">
            <w:pPr>
              <w:rPr>
                <w:i/>
                <w:iCs/>
              </w:rPr>
            </w:pPr>
          </w:p>
          <w:p w14:paraId="4B60F795" w14:textId="022A8EEC" w:rsidR="00775E38" w:rsidRPr="00651A8A" w:rsidRDefault="00775E38" w:rsidP="00082AF8"/>
        </w:tc>
      </w:tr>
      <w:tr w:rsidR="000859B9" w:rsidRPr="00651A8A" w14:paraId="493BB4FB" w14:textId="77777777" w:rsidTr="00CC7866">
        <w:tc>
          <w:tcPr>
            <w:tcW w:w="3152" w:type="dxa"/>
          </w:tcPr>
          <w:p w14:paraId="203903A1" w14:textId="6A9E0EA9" w:rsidR="00775E38" w:rsidRPr="00651A8A" w:rsidRDefault="00775E38" w:rsidP="00775E38">
            <w:pPr>
              <w:rPr>
                <w:b/>
                <w:bCs/>
              </w:rPr>
            </w:pPr>
            <w:r w:rsidRPr="00651A8A">
              <w:rPr>
                <w:b/>
                <w:bCs/>
              </w:rPr>
              <w:lastRenderedPageBreak/>
              <w:t>Only once or it was a one-off</w:t>
            </w:r>
          </w:p>
          <w:p w14:paraId="2D9D981D" w14:textId="77777777" w:rsidR="00775E38" w:rsidRPr="00651A8A" w:rsidRDefault="00775E38" w:rsidP="00775E38">
            <w:pPr>
              <w:rPr>
                <w:b/>
                <w:bCs/>
              </w:rPr>
            </w:pPr>
          </w:p>
          <w:p w14:paraId="00D0E442" w14:textId="77777777" w:rsidR="000859B9" w:rsidRPr="00651A8A" w:rsidRDefault="00775E38" w:rsidP="00775E38">
            <w:pPr>
              <w:rPr>
                <w:i/>
                <w:iCs/>
              </w:rPr>
            </w:pPr>
            <w:r w:rsidRPr="00651A8A">
              <w:t>“</w:t>
            </w:r>
            <w:r w:rsidRPr="00651A8A">
              <w:rPr>
                <w:i/>
                <w:iCs/>
              </w:rPr>
              <w:t xml:space="preserve">It was a one-off </w:t>
            </w:r>
            <w:proofErr w:type="gramStart"/>
            <w:r w:rsidRPr="00651A8A">
              <w:rPr>
                <w:i/>
                <w:iCs/>
              </w:rPr>
              <w:t>argument”</w:t>
            </w:r>
            <w:proofErr w:type="gramEnd"/>
          </w:p>
          <w:p w14:paraId="4502D397" w14:textId="77777777" w:rsidR="00775E38" w:rsidRPr="00651A8A" w:rsidRDefault="00775E38" w:rsidP="00775E38">
            <w:pPr>
              <w:rPr>
                <w:i/>
                <w:iCs/>
                <w:lang w:val="en"/>
              </w:rPr>
            </w:pPr>
          </w:p>
          <w:p w14:paraId="3FE4C698" w14:textId="4D4392DE" w:rsidR="00775E38" w:rsidRPr="00651A8A" w:rsidRDefault="00775E38" w:rsidP="00775E38">
            <w:pPr>
              <w:rPr>
                <w:lang w:val="en"/>
              </w:rPr>
            </w:pPr>
            <w:r w:rsidRPr="00651A8A">
              <w:rPr>
                <w:i/>
                <w:iCs/>
              </w:rPr>
              <w:t>“He locked her out only once”</w:t>
            </w:r>
          </w:p>
        </w:tc>
        <w:tc>
          <w:tcPr>
            <w:tcW w:w="3152" w:type="dxa"/>
          </w:tcPr>
          <w:p w14:paraId="04199B57" w14:textId="681467F8" w:rsidR="00775E38" w:rsidRPr="00651A8A" w:rsidRDefault="00775E38" w:rsidP="00775E38">
            <w:r w:rsidRPr="00651A8A">
              <w:t xml:space="preserve">We know victims of Domestic Abuse typically under report and it may take them years to </w:t>
            </w:r>
            <w:r w:rsidR="00CA4E5D" w:rsidRPr="00651A8A">
              <w:t xml:space="preserve">be able to </w:t>
            </w:r>
            <w:r w:rsidRPr="00651A8A">
              <w:t xml:space="preserve">come </w:t>
            </w:r>
            <w:r w:rsidR="001F1241">
              <w:t>forward. J</w:t>
            </w:r>
            <w:r w:rsidRPr="00651A8A">
              <w:t>ust because it is the first time it has been recorded this doesn’t mean it was the first time it happened.</w:t>
            </w:r>
          </w:p>
          <w:p w14:paraId="46A38ED5" w14:textId="77777777" w:rsidR="000859B9" w:rsidRPr="00651A8A" w:rsidRDefault="000859B9" w:rsidP="00082AF8">
            <w:pPr>
              <w:rPr>
                <w:lang w:val="en"/>
              </w:rPr>
            </w:pPr>
          </w:p>
        </w:tc>
        <w:tc>
          <w:tcPr>
            <w:tcW w:w="5315" w:type="dxa"/>
          </w:tcPr>
          <w:p w14:paraId="6862967F" w14:textId="77777777" w:rsidR="000859B9" w:rsidRPr="00651A8A" w:rsidRDefault="00775E38" w:rsidP="00082AF8">
            <w:pPr>
              <w:rPr>
                <w:lang w:val="en"/>
              </w:rPr>
            </w:pPr>
            <w:r w:rsidRPr="00651A8A">
              <w:rPr>
                <w:lang w:val="en"/>
              </w:rPr>
              <w:t xml:space="preserve">Be clear it is the first </w:t>
            </w:r>
            <w:r w:rsidRPr="00651A8A">
              <w:rPr>
                <w:u w:val="single"/>
                <w:lang w:val="en"/>
              </w:rPr>
              <w:t>recorded</w:t>
            </w:r>
            <w:r w:rsidRPr="00651A8A">
              <w:rPr>
                <w:lang w:val="en"/>
              </w:rPr>
              <w:t xml:space="preserve"> incident or just remove the word.</w:t>
            </w:r>
          </w:p>
          <w:p w14:paraId="5CFBE155" w14:textId="77777777" w:rsidR="00931C33" w:rsidRPr="00651A8A" w:rsidRDefault="00931C33" w:rsidP="00082AF8">
            <w:pPr>
              <w:rPr>
                <w:lang w:val="en"/>
              </w:rPr>
            </w:pPr>
          </w:p>
          <w:p w14:paraId="46005285" w14:textId="77777777" w:rsidR="00931C33" w:rsidRPr="00651A8A" w:rsidRDefault="00931C33" w:rsidP="00931C33">
            <w:r w:rsidRPr="00651A8A">
              <w:t>“</w:t>
            </w:r>
            <w:r w:rsidRPr="00651A8A">
              <w:rPr>
                <w:i/>
                <w:iCs/>
              </w:rPr>
              <w:t xml:space="preserve">This is the first recorded Domestic </w:t>
            </w:r>
            <w:proofErr w:type="gramStart"/>
            <w:r w:rsidRPr="00651A8A">
              <w:rPr>
                <w:i/>
                <w:iCs/>
              </w:rPr>
              <w:t>Incident”</w:t>
            </w:r>
            <w:proofErr w:type="gramEnd"/>
          </w:p>
          <w:p w14:paraId="113A3A04" w14:textId="77777777" w:rsidR="00931C33" w:rsidRPr="00651A8A" w:rsidRDefault="00931C33" w:rsidP="00082AF8">
            <w:pPr>
              <w:rPr>
                <w:lang w:val="en"/>
              </w:rPr>
            </w:pPr>
          </w:p>
          <w:p w14:paraId="0BAB6483" w14:textId="01D067D9" w:rsidR="00931C33" w:rsidRPr="00651A8A" w:rsidRDefault="00931C33" w:rsidP="00082AF8">
            <w:pPr>
              <w:rPr>
                <w:i/>
                <w:iCs/>
                <w:lang w:val="en"/>
              </w:rPr>
            </w:pPr>
            <w:r w:rsidRPr="00651A8A">
              <w:rPr>
                <w:i/>
                <w:iCs/>
              </w:rPr>
              <w:t>“He locked her out”</w:t>
            </w:r>
          </w:p>
        </w:tc>
      </w:tr>
      <w:tr w:rsidR="000859B9" w:rsidRPr="00651A8A" w14:paraId="4B94F03F" w14:textId="77777777" w:rsidTr="00CC7866">
        <w:tc>
          <w:tcPr>
            <w:tcW w:w="3152" w:type="dxa"/>
          </w:tcPr>
          <w:p w14:paraId="0CDF52ED" w14:textId="4E8F609B" w:rsidR="00931C33" w:rsidRPr="00651A8A" w:rsidRDefault="00931C33" w:rsidP="00931C33">
            <w:pPr>
              <w:rPr>
                <w:b/>
                <w:bCs/>
              </w:rPr>
            </w:pPr>
            <w:r w:rsidRPr="00651A8A">
              <w:rPr>
                <w:b/>
                <w:bCs/>
              </w:rPr>
              <w:lastRenderedPageBreak/>
              <w:t>Victim choice</w:t>
            </w:r>
          </w:p>
          <w:p w14:paraId="6D79FA24" w14:textId="77777777" w:rsidR="00931C33" w:rsidRPr="00651A8A" w:rsidRDefault="00931C33" w:rsidP="00931C33">
            <w:pPr>
              <w:rPr>
                <w:b/>
                <w:bCs/>
              </w:rPr>
            </w:pPr>
          </w:p>
          <w:p w14:paraId="5B483DCD" w14:textId="1749BB6A" w:rsidR="000859B9" w:rsidRPr="00651A8A" w:rsidRDefault="00931C33" w:rsidP="00931C33">
            <w:r w:rsidRPr="00651A8A">
              <w:t>“</w:t>
            </w:r>
            <w:r w:rsidRPr="00651A8A">
              <w:rPr>
                <w:i/>
                <w:iCs/>
              </w:rPr>
              <w:t xml:space="preserve">Victim won’t leave the </w:t>
            </w:r>
            <w:proofErr w:type="gramStart"/>
            <w:r w:rsidRPr="00651A8A">
              <w:rPr>
                <w:i/>
                <w:iCs/>
              </w:rPr>
              <w:t>relationship”</w:t>
            </w:r>
            <w:proofErr w:type="gramEnd"/>
            <w:r w:rsidRPr="00651A8A">
              <w:rPr>
                <w:i/>
                <w:iCs/>
              </w:rPr>
              <w:t xml:space="preserve"> </w:t>
            </w:r>
            <w:r w:rsidRPr="00651A8A">
              <w:t xml:space="preserve"> </w:t>
            </w:r>
          </w:p>
          <w:p w14:paraId="794AB056" w14:textId="77777777" w:rsidR="00931C33" w:rsidRPr="00651A8A" w:rsidRDefault="00931C33" w:rsidP="00931C33">
            <w:pPr>
              <w:rPr>
                <w:lang w:val="en"/>
              </w:rPr>
            </w:pPr>
          </w:p>
          <w:p w14:paraId="5241FF4A" w14:textId="77777777" w:rsidR="00931C33" w:rsidRPr="00651A8A" w:rsidRDefault="00931C33" w:rsidP="00931C33">
            <w:pPr>
              <w:rPr>
                <w:i/>
                <w:iCs/>
              </w:rPr>
            </w:pPr>
            <w:r w:rsidRPr="00651A8A">
              <w:rPr>
                <w:i/>
                <w:iCs/>
              </w:rPr>
              <w:t xml:space="preserve">“Victim has chosen not to support a </w:t>
            </w:r>
            <w:proofErr w:type="gramStart"/>
            <w:r w:rsidRPr="00651A8A">
              <w:rPr>
                <w:i/>
                <w:iCs/>
              </w:rPr>
              <w:t>prosecution”</w:t>
            </w:r>
            <w:proofErr w:type="gramEnd"/>
          </w:p>
          <w:p w14:paraId="10A5F0D9" w14:textId="77777777" w:rsidR="00931C33" w:rsidRPr="00651A8A" w:rsidRDefault="00931C33" w:rsidP="00931C33">
            <w:pPr>
              <w:rPr>
                <w:i/>
                <w:iCs/>
                <w:lang w:val="en"/>
              </w:rPr>
            </w:pPr>
          </w:p>
          <w:p w14:paraId="129ACE4A" w14:textId="56FF878B" w:rsidR="00931C33" w:rsidRPr="00651A8A" w:rsidRDefault="00931C33" w:rsidP="00931C33">
            <w:pPr>
              <w:rPr>
                <w:lang w:val="en"/>
              </w:rPr>
            </w:pPr>
            <w:r w:rsidRPr="00651A8A">
              <w:rPr>
                <w:i/>
                <w:iCs/>
                <w:lang w:val="en"/>
              </w:rPr>
              <w:t>“Victim refuses to complete a DASH”</w:t>
            </w:r>
          </w:p>
        </w:tc>
        <w:tc>
          <w:tcPr>
            <w:tcW w:w="3152" w:type="dxa"/>
          </w:tcPr>
          <w:p w14:paraId="00710396" w14:textId="3C00496E" w:rsidR="00BA7305" w:rsidRPr="00651A8A" w:rsidRDefault="00696E41" w:rsidP="00696E41">
            <w:r w:rsidRPr="00651A8A">
              <w:t xml:space="preserve">This type of language suggests some fault on the victim or implies there is some blame that lies with them. </w:t>
            </w:r>
          </w:p>
          <w:p w14:paraId="3499AFC5" w14:textId="77777777" w:rsidR="00BA7305" w:rsidRPr="00651A8A" w:rsidRDefault="00BA7305" w:rsidP="00696E41">
            <w:pPr>
              <w:rPr>
                <w:b/>
                <w:bCs/>
              </w:rPr>
            </w:pPr>
          </w:p>
          <w:p w14:paraId="585D89A8" w14:textId="06F8D719" w:rsidR="00696E41" w:rsidRPr="00651A8A" w:rsidRDefault="00091065" w:rsidP="00696E41">
            <w:pPr>
              <w:rPr>
                <w:b/>
                <w:bCs/>
                <w:u w:val="single"/>
              </w:rPr>
            </w:pPr>
            <w:r w:rsidRPr="00651A8A">
              <w:rPr>
                <w:b/>
                <w:bCs/>
                <w:u w:val="single"/>
              </w:rPr>
              <w:t>W</w:t>
            </w:r>
            <w:r w:rsidR="00696E41" w:rsidRPr="00651A8A">
              <w:rPr>
                <w:b/>
                <w:bCs/>
                <w:u w:val="single"/>
              </w:rPr>
              <w:t>e do</w:t>
            </w:r>
            <w:r w:rsidRPr="00651A8A">
              <w:rPr>
                <w:b/>
                <w:bCs/>
                <w:u w:val="single"/>
              </w:rPr>
              <w:t xml:space="preserve"> not</w:t>
            </w:r>
            <w:r w:rsidR="00696E41" w:rsidRPr="00651A8A">
              <w:rPr>
                <w:b/>
                <w:bCs/>
                <w:u w:val="single"/>
              </w:rPr>
              <w:t xml:space="preserve"> want to use victim blaming language.</w:t>
            </w:r>
          </w:p>
          <w:p w14:paraId="13609098" w14:textId="77777777" w:rsidR="00BA7305" w:rsidRPr="00651A8A" w:rsidRDefault="00BA7305" w:rsidP="00696E41"/>
          <w:p w14:paraId="2AB54F85" w14:textId="6F797B88" w:rsidR="00931C33" w:rsidRPr="00651A8A" w:rsidRDefault="00931C33" w:rsidP="00931C33">
            <w:r w:rsidRPr="00651A8A">
              <w:t>Be mindful that choice and consent are only true when there is no fear or duress involved.  Perpetrators wield power and control</w:t>
            </w:r>
            <w:r w:rsidR="00091065" w:rsidRPr="00651A8A">
              <w:t xml:space="preserve"> over their victims</w:t>
            </w:r>
            <w:r w:rsidR="00D525F6" w:rsidRPr="00651A8A">
              <w:t>,</w:t>
            </w:r>
            <w:r w:rsidR="00091065" w:rsidRPr="00651A8A">
              <w:t xml:space="preserve"> thus removing their choice</w:t>
            </w:r>
            <w:r w:rsidRPr="00651A8A">
              <w:t>.</w:t>
            </w:r>
          </w:p>
          <w:p w14:paraId="22851076" w14:textId="60023821" w:rsidR="00551986" w:rsidRPr="00651A8A" w:rsidRDefault="00551986" w:rsidP="00931C33"/>
          <w:p w14:paraId="50304385" w14:textId="18E3A0DC" w:rsidR="00551986" w:rsidRPr="00651A8A" w:rsidRDefault="00551986" w:rsidP="00931C33">
            <w:r w:rsidRPr="00651A8A">
              <w:t>In addition, the victim may have had previous negative experiences with the Police which act as a barrier to engagement</w:t>
            </w:r>
            <w:r w:rsidR="00034E32" w:rsidRPr="00651A8A">
              <w:t xml:space="preserve">. </w:t>
            </w:r>
            <w:r w:rsidR="00BF2CC4" w:rsidRPr="00651A8A">
              <w:t>The</w:t>
            </w:r>
            <w:r w:rsidR="00034E32" w:rsidRPr="00651A8A">
              <w:t xml:space="preserve"> victim’s wishes may not be for a criminal justice outcome but for the abuse to stop</w:t>
            </w:r>
            <w:r w:rsidR="00BF2CC4" w:rsidRPr="00651A8A">
              <w:t xml:space="preserve"> and/or for the perpetrator to get help for their behaviour. </w:t>
            </w:r>
          </w:p>
          <w:p w14:paraId="57E89CD6" w14:textId="77777777" w:rsidR="000859B9" w:rsidRPr="00651A8A" w:rsidRDefault="000859B9" w:rsidP="00082AF8">
            <w:pPr>
              <w:rPr>
                <w:lang w:val="en"/>
              </w:rPr>
            </w:pPr>
          </w:p>
        </w:tc>
        <w:tc>
          <w:tcPr>
            <w:tcW w:w="5315" w:type="dxa"/>
          </w:tcPr>
          <w:p w14:paraId="73F11B52" w14:textId="163C62BC" w:rsidR="006935F5" w:rsidRPr="00651A8A" w:rsidRDefault="006935F5" w:rsidP="00082AF8">
            <w:r w:rsidRPr="00651A8A">
              <w:t>Use language that is factual and/or reflects the lack of choice and barriers that the victim might be facing</w:t>
            </w:r>
            <w:r w:rsidR="004D452A" w:rsidRPr="00651A8A">
              <w:t xml:space="preserve"> and </w:t>
            </w:r>
            <w:r w:rsidR="00390373" w:rsidRPr="00651A8A">
              <w:t>language that accounts for the act</w:t>
            </w:r>
            <w:r w:rsidR="004D452A" w:rsidRPr="00651A8A">
              <w:t>ions of the perpetrator</w:t>
            </w:r>
            <w:r w:rsidRPr="00651A8A">
              <w:t>.</w:t>
            </w:r>
          </w:p>
          <w:p w14:paraId="61B239BE" w14:textId="77777777" w:rsidR="006935F5" w:rsidRPr="00651A8A" w:rsidRDefault="006935F5" w:rsidP="00082AF8"/>
          <w:p w14:paraId="538C0049" w14:textId="6EADE3C8" w:rsidR="00DB0FBA" w:rsidRPr="00651A8A" w:rsidRDefault="00DB0FBA" w:rsidP="00DB0FBA">
            <w:pPr>
              <w:rPr>
                <w:i/>
                <w:iCs/>
              </w:rPr>
            </w:pPr>
            <w:r w:rsidRPr="00651A8A">
              <w:rPr>
                <w:i/>
                <w:iCs/>
              </w:rPr>
              <w:t>“</w:t>
            </w:r>
            <w:r w:rsidR="00026C7B" w:rsidRPr="00651A8A">
              <w:rPr>
                <w:i/>
                <w:iCs/>
              </w:rPr>
              <w:t>The perpetrator continues to abuse the v</w:t>
            </w:r>
            <w:r w:rsidR="003423A6" w:rsidRPr="00651A8A">
              <w:rPr>
                <w:i/>
                <w:iCs/>
              </w:rPr>
              <w:t>ictim and concerns for the victim’s safety remain”.</w:t>
            </w:r>
          </w:p>
          <w:p w14:paraId="20E37DB4" w14:textId="77777777" w:rsidR="00A03A99" w:rsidRPr="00651A8A" w:rsidRDefault="00A03A99" w:rsidP="00082AF8">
            <w:pPr>
              <w:rPr>
                <w:lang w:val="en"/>
              </w:rPr>
            </w:pPr>
          </w:p>
          <w:p w14:paraId="36ACDBCC" w14:textId="32117180" w:rsidR="00A03A99" w:rsidRPr="00651A8A" w:rsidRDefault="00A03A99" w:rsidP="00082AF8">
            <w:pPr>
              <w:rPr>
                <w:i/>
                <w:iCs/>
              </w:rPr>
            </w:pPr>
            <w:r w:rsidRPr="00651A8A">
              <w:rPr>
                <w:i/>
                <w:iCs/>
              </w:rPr>
              <w:t>“We are proceeding with an evidence</w:t>
            </w:r>
            <w:r w:rsidR="00AF36FF" w:rsidRPr="00651A8A">
              <w:rPr>
                <w:i/>
                <w:iCs/>
              </w:rPr>
              <w:t>-</w:t>
            </w:r>
            <w:r w:rsidRPr="00651A8A">
              <w:rPr>
                <w:i/>
                <w:iCs/>
              </w:rPr>
              <w:t xml:space="preserve">led </w:t>
            </w:r>
            <w:r w:rsidR="00AF36FF" w:rsidRPr="00651A8A">
              <w:rPr>
                <w:i/>
                <w:iCs/>
              </w:rPr>
              <w:t>prosecution.</w:t>
            </w:r>
            <w:r w:rsidRPr="00651A8A">
              <w:rPr>
                <w:i/>
                <w:iCs/>
              </w:rPr>
              <w:t>”</w:t>
            </w:r>
          </w:p>
          <w:p w14:paraId="5B88163A" w14:textId="77777777" w:rsidR="00A03A99" w:rsidRPr="00651A8A" w:rsidRDefault="00A03A99" w:rsidP="00082AF8">
            <w:pPr>
              <w:rPr>
                <w:lang w:val="en"/>
              </w:rPr>
            </w:pPr>
          </w:p>
          <w:p w14:paraId="704001F4" w14:textId="77777777" w:rsidR="00A03A99" w:rsidRPr="00651A8A" w:rsidRDefault="00A03A99" w:rsidP="00A03A99">
            <w:pPr>
              <w:rPr>
                <w:i/>
                <w:iCs/>
              </w:rPr>
            </w:pPr>
            <w:r w:rsidRPr="00651A8A">
              <w:rPr>
                <w:i/>
                <w:iCs/>
              </w:rPr>
              <w:t xml:space="preserve">“The victim appears to be in fear/coerced and unable to support a prosecution at this </w:t>
            </w:r>
            <w:proofErr w:type="gramStart"/>
            <w:r w:rsidRPr="00651A8A">
              <w:rPr>
                <w:i/>
                <w:iCs/>
              </w:rPr>
              <w:t>time”</w:t>
            </w:r>
            <w:proofErr w:type="gramEnd"/>
          </w:p>
          <w:p w14:paraId="337D2743" w14:textId="77777777" w:rsidR="00A03A99" w:rsidRPr="00651A8A" w:rsidRDefault="00A03A99" w:rsidP="00082AF8">
            <w:pPr>
              <w:rPr>
                <w:lang w:val="en"/>
              </w:rPr>
            </w:pPr>
          </w:p>
          <w:p w14:paraId="11D5A12D" w14:textId="629B42A8" w:rsidR="006935F5" w:rsidRPr="00651A8A" w:rsidRDefault="006935F5" w:rsidP="00082AF8">
            <w:pPr>
              <w:rPr>
                <w:i/>
                <w:iCs/>
                <w:lang w:val="en"/>
              </w:rPr>
            </w:pPr>
            <w:r w:rsidRPr="00651A8A">
              <w:rPr>
                <w:i/>
                <w:iCs/>
                <w:lang w:val="en"/>
              </w:rPr>
              <w:t xml:space="preserve">“The victim was not ready to talk about the abuse with </w:t>
            </w:r>
            <w:proofErr w:type="gramStart"/>
            <w:r w:rsidRPr="00651A8A">
              <w:rPr>
                <w:i/>
                <w:iCs/>
                <w:lang w:val="en"/>
              </w:rPr>
              <w:t>officers</w:t>
            </w:r>
            <w:proofErr w:type="gramEnd"/>
            <w:r w:rsidR="00AF5116" w:rsidRPr="00651A8A">
              <w:rPr>
                <w:i/>
                <w:iCs/>
                <w:lang w:val="en"/>
              </w:rPr>
              <w:t xml:space="preserve"> so the DASH is based on officer observations only.</w:t>
            </w:r>
            <w:r w:rsidRPr="00651A8A">
              <w:rPr>
                <w:i/>
                <w:iCs/>
                <w:lang w:val="en"/>
              </w:rPr>
              <w:t>”</w:t>
            </w:r>
          </w:p>
        </w:tc>
      </w:tr>
      <w:tr w:rsidR="000859B9" w:rsidRPr="00651A8A" w14:paraId="4AD229F8" w14:textId="77777777" w:rsidTr="00CC7866">
        <w:tc>
          <w:tcPr>
            <w:tcW w:w="3152" w:type="dxa"/>
          </w:tcPr>
          <w:p w14:paraId="0C03DD01" w14:textId="77777777" w:rsidR="003218F7" w:rsidRPr="00651A8A" w:rsidRDefault="003218F7" w:rsidP="000A1A62">
            <w:pPr>
              <w:rPr>
                <w:b/>
                <w:bCs/>
              </w:rPr>
            </w:pPr>
            <w:r w:rsidRPr="00651A8A">
              <w:rPr>
                <w:b/>
                <w:bCs/>
              </w:rPr>
              <w:t>Relationship descriptions</w:t>
            </w:r>
          </w:p>
          <w:p w14:paraId="0487150A" w14:textId="77777777" w:rsidR="003218F7" w:rsidRPr="00651A8A" w:rsidRDefault="003218F7" w:rsidP="000A1A62">
            <w:pPr>
              <w:rPr>
                <w:b/>
                <w:bCs/>
              </w:rPr>
            </w:pPr>
          </w:p>
          <w:p w14:paraId="278884A2" w14:textId="3CD810BC" w:rsidR="000859B9" w:rsidRPr="00651A8A" w:rsidRDefault="0053469C" w:rsidP="00082AF8">
            <w:pPr>
              <w:rPr>
                <w:i/>
                <w:iCs/>
                <w:lang w:val="en"/>
              </w:rPr>
            </w:pPr>
            <w:r w:rsidRPr="00651A8A">
              <w:rPr>
                <w:i/>
                <w:iCs/>
                <w:lang w:val="en"/>
              </w:rPr>
              <w:t>“</w:t>
            </w:r>
            <w:r w:rsidR="00981382" w:rsidRPr="00651A8A">
              <w:rPr>
                <w:i/>
                <w:iCs/>
                <w:lang w:val="en"/>
              </w:rPr>
              <w:t>This is an abusive relationship</w:t>
            </w:r>
            <w:r w:rsidRPr="00651A8A">
              <w:rPr>
                <w:i/>
                <w:iCs/>
                <w:lang w:val="en"/>
              </w:rPr>
              <w:t>.”</w:t>
            </w:r>
          </w:p>
          <w:p w14:paraId="173E576B" w14:textId="77777777" w:rsidR="00A0630C" w:rsidRPr="00651A8A" w:rsidRDefault="00A0630C" w:rsidP="00082AF8">
            <w:pPr>
              <w:rPr>
                <w:lang w:val="en"/>
              </w:rPr>
            </w:pPr>
          </w:p>
          <w:p w14:paraId="464D5269" w14:textId="42098265" w:rsidR="000A1A62" w:rsidRPr="00651A8A" w:rsidRDefault="00043746" w:rsidP="00082AF8">
            <w:pPr>
              <w:rPr>
                <w:i/>
                <w:iCs/>
                <w:lang w:val="en"/>
              </w:rPr>
            </w:pPr>
            <w:r w:rsidRPr="00651A8A">
              <w:rPr>
                <w:i/>
                <w:iCs/>
                <w:lang w:val="en"/>
              </w:rPr>
              <w:lastRenderedPageBreak/>
              <w:t>“Both parties have been in a stormy relationship</w:t>
            </w:r>
            <w:r w:rsidR="00DB4596" w:rsidRPr="00651A8A">
              <w:rPr>
                <w:i/>
                <w:iCs/>
                <w:lang w:val="en"/>
              </w:rPr>
              <w:t xml:space="preserve"> for some </w:t>
            </w:r>
            <w:proofErr w:type="gramStart"/>
            <w:r w:rsidR="00DB4596" w:rsidRPr="00651A8A">
              <w:rPr>
                <w:i/>
                <w:iCs/>
                <w:lang w:val="en"/>
              </w:rPr>
              <w:t>time</w:t>
            </w:r>
            <w:proofErr w:type="gramEnd"/>
            <w:r w:rsidR="00DB4596" w:rsidRPr="00651A8A">
              <w:rPr>
                <w:i/>
                <w:iCs/>
                <w:lang w:val="en"/>
              </w:rPr>
              <w:t>”</w:t>
            </w:r>
          </w:p>
          <w:p w14:paraId="01DC3EA0" w14:textId="795B431C" w:rsidR="00DB4596" w:rsidRPr="00651A8A" w:rsidRDefault="00DB4596" w:rsidP="00082AF8">
            <w:pPr>
              <w:rPr>
                <w:i/>
                <w:iCs/>
                <w:lang w:val="en"/>
              </w:rPr>
            </w:pPr>
          </w:p>
          <w:p w14:paraId="3D2A71D9" w14:textId="3E8211C7" w:rsidR="00DB4596" w:rsidRPr="00651A8A" w:rsidRDefault="00DB4596" w:rsidP="00082AF8">
            <w:pPr>
              <w:rPr>
                <w:i/>
                <w:iCs/>
                <w:lang w:val="en"/>
              </w:rPr>
            </w:pPr>
            <w:r w:rsidRPr="00651A8A">
              <w:rPr>
                <w:i/>
                <w:iCs/>
                <w:lang w:val="en"/>
              </w:rPr>
              <w:t xml:space="preserve">“The couple recently went through an acrimonious </w:t>
            </w:r>
            <w:proofErr w:type="gramStart"/>
            <w:r w:rsidRPr="00651A8A">
              <w:rPr>
                <w:i/>
                <w:iCs/>
                <w:lang w:val="en"/>
              </w:rPr>
              <w:t>separation</w:t>
            </w:r>
            <w:proofErr w:type="gramEnd"/>
            <w:r w:rsidRPr="00651A8A">
              <w:rPr>
                <w:i/>
                <w:iCs/>
                <w:lang w:val="en"/>
              </w:rPr>
              <w:t>”</w:t>
            </w:r>
          </w:p>
          <w:p w14:paraId="2BD183DE" w14:textId="3B54FBD1" w:rsidR="000A1A62" w:rsidRPr="00651A8A" w:rsidRDefault="000A1A62" w:rsidP="00082AF8">
            <w:pPr>
              <w:rPr>
                <w:lang w:val="en"/>
              </w:rPr>
            </w:pPr>
          </w:p>
        </w:tc>
        <w:tc>
          <w:tcPr>
            <w:tcW w:w="3152" w:type="dxa"/>
          </w:tcPr>
          <w:p w14:paraId="1B9198C9" w14:textId="77777777" w:rsidR="00A20363" w:rsidRDefault="006961CD" w:rsidP="005F0758">
            <w:r w:rsidRPr="00651A8A">
              <w:lastRenderedPageBreak/>
              <w:t>Placing blame on the relationship or relationship dynamics, rather than on the abuser, suggests that both people are equally at fault.</w:t>
            </w:r>
            <w:r w:rsidR="00D70E0C" w:rsidRPr="00651A8A">
              <w:rPr>
                <w:rStyle w:val="FootnoteReference"/>
              </w:rPr>
              <w:footnoteReference w:id="2"/>
            </w:r>
            <w:r w:rsidRPr="00651A8A">
              <w:t xml:space="preserve"> </w:t>
            </w:r>
          </w:p>
          <w:p w14:paraId="0FBE8C58" w14:textId="2A124FF1" w:rsidR="005F0758" w:rsidRPr="00651A8A" w:rsidRDefault="005F0758" w:rsidP="005F0758">
            <w:r w:rsidRPr="00651A8A">
              <w:lastRenderedPageBreak/>
              <w:t xml:space="preserve">Often a perpetrator will present as a victim or seek to apportion blame on a </w:t>
            </w:r>
            <w:r w:rsidR="00E73CF1" w:rsidRPr="00651A8A">
              <w:t>victim’s</w:t>
            </w:r>
            <w:r w:rsidRPr="00651A8A">
              <w:t xml:space="preserve"> actions</w:t>
            </w:r>
            <w:r w:rsidR="0008792B" w:rsidRPr="00651A8A">
              <w:t xml:space="preserve"> and t</w:t>
            </w:r>
            <w:r w:rsidR="00025166" w:rsidRPr="00651A8A">
              <w:t xml:space="preserve">his type of language </w:t>
            </w:r>
            <w:r w:rsidR="0008792B" w:rsidRPr="00651A8A">
              <w:t xml:space="preserve">perpetuates that blame and </w:t>
            </w:r>
            <w:r w:rsidR="00890B32" w:rsidRPr="00651A8A">
              <w:t xml:space="preserve">reduces perpetrator </w:t>
            </w:r>
            <w:r w:rsidR="00934E70" w:rsidRPr="00651A8A">
              <w:t xml:space="preserve">accountability </w:t>
            </w:r>
            <w:r w:rsidR="00890B32" w:rsidRPr="00651A8A">
              <w:t>for the abuse</w:t>
            </w:r>
            <w:r w:rsidR="00934E70" w:rsidRPr="00651A8A">
              <w:t xml:space="preserve">. </w:t>
            </w:r>
          </w:p>
          <w:p w14:paraId="1FBCB377" w14:textId="77777777" w:rsidR="000859B9" w:rsidRPr="00651A8A" w:rsidRDefault="000859B9" w:rsidP="00082AF8">
            <w:pPr>
              <w:rPr>
                <w:lang w:val="en"/>
              </w:rPr>
            </w:pPr>
          </w:p>
        </w:tc>
        <w:tc>
          <w:tcPr>
            <w:tcW w:w="5315" w:type="dxa"/>
          </w:tcPr>
          <w:p w14:paraId="3074DBB2" w14:textId="564950A3" w:rsidR="000859B9" w:rsidRPr="00651A8A" w:rsidRDefault="00F264E7" w:rsidP="00082AF8">
            <w:pPr>
              <w:rPr>
                <w:lang w:val="en"/>
              </w:rPr>
            </w:pPr>
            <w:r w:rsidRPr="00651A8A">
              <w:rPr>
                <w:lang w:val="en"/>
              </w:rPr>
              <w:lastRenderedPageBreak/>
              <w:t>Use language that places accountability on the actions of the perpetrator.</w:t>
            </w:r>
            <w:r w:rsidR="00311D44" w:rsidRPr="00651A8A">
              <w:rPr>
                <w:lang w:val="en"/>
              </w:rPr>
              <w:t xml:space="preserve"> </w:t>
            </w:r>
            <w:r w:rsidR="0026714F" w:rsidRPr="00651A8A">
              <w:rPr>
                <w:lang w:val="en"/>
              </w:rPr>
              <w:t xml:space="preserve">If </w:t>
            </w:r>
            <w:r w:rsidR="007B68B9" w:rsidRPr="00651A8A">
              <w:rPr>
                <w:lang w:val="en"/>
              </w:rPr>
              <w:t>it is unclear who the victim is, b</w:t>
            </w:r>
            <w:r w:rsidR="00311D44" w:rsidRPr="00651A8A">
              <w:rPr>
                <w:lang w:val="en"/>
              </w:rPr>
              <w:t>e factual about previous reports.</w:t>
            </w:r>
          </w:p>
          <w:p w14:paraId="433EFF77" w14:textId="62DB56CA" w:rsidR="0049643A" w:rsidRPr="00651A8A" w:rsidRDefault="0049643A" w:rsidP="00082AF8">
            <w:pPr>
              <w:rPr>
                <w:lang w:val="en"/>
              </w:rPr>
            </w:pPr>
          </w:p>
          <w:p w14:paraId="139D6611" w14:textId="525553B7" w:rsidR="0049643A" w:rsidRPr="00651A8A" w:rsidRDefault="00F86ACA" w:rsidP="00082AF8">
            <w:pPr>
              <w:rPr>
                <w:i/>
                <w:iCs/>
                <w:lang w:val="en"/>
              </w:rPr>
            </w:pPr>
            <w:r w:rsidRPr="00651A8A">
              <w:rPr>
                <w:i/>
                <w:iCs/>
                <w:lang w:val="en"/>
              </w:rPr>
              <w:t>“The victim is in a relationship</w:t>
            </w:r>
            <w:r w:rsidR="0011591C" w:rsidRPr="00651A8A">
              <w:rPr>
                <w:i/>
                <w:iCs/>
                <w:lang w:val="en"/>
              </w:rPr>
              <w:t>/ living with</w:t>
            </w:r>
            <w:r w:rsidRPr="00651A8A">
              <w:rPr>
                <w:i/>
                <w:iCs/>
                <w:lang w:val="en"/>
              </w:rPr>
              <w:t xml:space="preserve"> an abusive </w:t>
            </w:r>
            <w:proofErr w:type="gramStart"/>
            <w:r w:rsidRPr="00651A8A">
              <w:rPr>
                <w:i/>
                <w:iCs/>
                <w:lang w:val="en"/>
              </w:rPr>
              <w:t>partner</w:t>
            </w:r>
            <w:proofErr w:type="gramEnd"/>
            <w:r w:rsidRPr="00651A8A">
              <w:rPr>
                <w:i/>
                <w:iCs/>
                <w:lang w:val="en"/>
              </w:rPr>
              <w:t>”</w:t>
            </w:r>
          </w:p>
          <w:p w14:paraId="0D0B24D3" w14:textId="77777777" w:rsidR="009D7F88" w:rsidRPr="00651A8A" w:rsidRDefault="009D7F88" w:rsidP="00082AF8">
            <w:pPr>
              <w:rPr>
                <w:lang w:val="en"/>
              </w:rPr>
            </w:pPr>
          </w:p>
          <w:p w14:paraId="6D8B6ED6" w14:textId="61407E48" w:rsidR="009D7F88" w:rsidRPr="00651A8A" w:rsidRDefault="009D7F88" w:rsidP="009D7F88">
            <w:pPr>
              <w:rPr>
                <w:i/>
                <w:iCs/>
              </w:rPr>
            </w:pPr>
            <w:r w:rsidRPr="00651A8A">
              <w:rPr>
                <w:i/>
                <w:iCs/>
              </w:rPr>
              <w:t xml:space="preserve">“There is a history of domestic abuse </w:t>
            </w:r>
            <w:r w:rsidR="00D56328" w:rsidRPr="00651A8A">
              <w:rPr>
                <w:i/>
                <w:iCs/>
              </w:rPr>
              <w:t>reports</w:t>
            </w:r>
            <w:r w:rsidR="0026714F" w:rsidRPr="00651A8A">
              <w:rPr>
                <w:i/>
                <w:iCs/>
              </w:rPr>
              <w:t xml:space="preserve"> between both parties</w:t>
            </w:r>
            <w:r w:rsidR="007E1185" w:rsidRPr="00651A8A">
              <w:rPr>
                <w:i/>
                <w:iCs/>
              </w:rPr>
              <w:t xml:space="preserve"> </w:t>
            </w:r>
            <w:r w:rsidRPr="00651A8A">
              <w:rPr>
                <w:i/>
                <w:iCs/>
              </w:rPr>
              <w:t xml:space="preserve">over </w:t>
            </w:r>
            <w:r w:rsidR="0011591C" w:rsidRPr="00651A8A">
              <w:rPr>
                <w:i/>
                <w:iCs/>
              </w:rPr>
              <w:t xml:space="preserve">the last </w:t>
            </w:r>
            <w:r w:rsidRPr="00651A8A">
              <w:rPr>
                <w:i/>
                <w:iCs/>
              </w:rPr>
              <w:t>12 months</w:t>
            </w:r>
            <w:r w:rsidR="007E1185" w:rsidRPr="00651A8A">
              <w:rPr>
                <w:i/>
                <w:iCs/>
              </w:rPr>
              <w:t>. [</w:t>
            </w:r>
            <w:r w:rsidR="0026714F" w:rsidRPr="00651A8A">
              <w:rPr>
                <w:i/>
                <w:iCs/>
              </w:rPr>
              <w:t>Insert name] has been recorded as the victim on XX occasions. [Insert name] has been recorded as the suspect on XX occasions.</w:t>
            </w:r>
            <w:r w:rsidRPr="00651A8A">
              <w:rPr>
                <w:i/>
                <w:iCs/>
              </w:rPr>
              <w:t>”</w:t>
            </w:r>
          </w:p>
          <w:p w14:paraId="253DB193" w14:textId="0E1D1714" w:rsidR="009D7F88" w:rsidRPr="00651A8A" w:rsidRDefault="009D7F88" w:rsidP="00082AF8">
            <w:pPr>
              <w:rPr>
                <w:lang w:val="en"/>
              </w:rPr>
            </w:pPr>
          </w:p>
        </w:tc>
      </w:tr>
    </w:tbl>
    <w:p w14:paraId="30E37FD0" w14:textId="77777777" w:rsidR="00F11D69" w:rsidRDefault="00F11D69" w:rsidP="00082AF8">
      <w:pPr>
        <w:rPr>
          <w:lang w:val="en"/>
        </w:rPr>
      </w:pPr>
    </w:p>
    <w:sectPr w:rsidR="00F11D69" w:rsidSect="009955E0">
      <w:headerReference w:type="default" r:id="rId12"/>
      <w:footerReference w:type="default" r:id="rId13"/>
      <w:pgSz w:w="16838" w:h="11906" w:orient="landscape"/>
      <w:pgMar w:top="1418" w:right="1247" w:bottom="1247" w:left="254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2DA1" w14:textId="77777777" w:rsidR="002314F1" w:rsidRDefault="002314F1" w:rsidP="003A621E">
      <w:r>
        <w:separator/>
      </w:r>
    </w:p>
  </w:endnote>
  <w:endnote w:type="continuationSeparator" w:id="0">
    <w:p w14:paraId="05B99EC4" w14:textId="77777777" w:rsidR="002314F1" w:rsidRDefault="002314F1" w:rsidP="003A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03CC" w14:textId="7B5EDE85" w:rsidR="0049231B" w:rsidRPr="0007274B" w:rsidRDefault="0049231B" w:rsidP="00DD1B08">
    <w:pPr>
      <w:tabs>
        <w:tab w:val="left" w:pos="8555"/>
      </w:tabs>
      <w:spacing w:after="20"/>
      <w:rPr>
        <w:rFonts w:ascii="Rockwell" w:hAnsi="Rockwell" w:cs="Arial"/>
        <w:b/>
        <w:bCs/>
        <w:color w:val="009FDF"/>
        <w:sz w:val="17"/>
        <w:szCs w:val="17"/>
      </w:rPr>
    </w:pPr>
    <w:r w:rsidRPr="0007274B">
      <w:rPr>
        <w:rFonts w:ascii="Rockwell" w:hAnsi="Rockwell" w:cs="Arial"/>
        <w:b/>
        <w:bCs/>
        <w:noProof/>
        <w:color w:val="009FDF"/>
        <w:sz w:val="17"/>
        <w:szCs w:val="17"/>
        <w:lang w:val="en-US"/>
      </w:rPr>
      <mc:AlternateContent>
        <mc:Choice Requires="wps">
          <w:drawing>
            <wp:anchor distT="0" distB="0" distL="114300" distR="114300" simplePos="0" relativeHeight="251654144" behindDoc="0" locked="0" layoutInCell="1" allowOverlap="1" wp14:anchorId="73CCAE99" wp14:editId="02668E7F">
              <wp:simplePos x="0" y="0"/>
              <wp:positionH relativeFrom="page">
                <wp:posOffset>914400</wp:posOffset>
              </wp:positionH>
              <wp:positionV relativeFrom="margin">
                <wp:posOffset>8801100</wp:posOffset>
              </wp:positionV>
              <wp:extent cx="575945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EE6CF2"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1in,693pt" to="525.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" strokecolor="black [3213]" strokeweight=".5pt">
              <v:stroke joinstyle="miter"/>
              <w10:wrap anchorx="page" anchory="margin"/>
            </v:line>
          </w:pict>
        </mc:Fallback>
      </mc:AlternateContent>
    </w:r>
    <w:r>
      <w:rPr>
        <w:rFonts w:ascii="Rockwell" w:hAnsi="Rockwell" w:cs="Arial"/>
        <w:b/>
        <w:bCs/>
        <w:noProof/>
        <w:color w:val="009FDF"/>
        <w:sz w:val="17"/>
        <w:szCs w:val="17"/>
        <w:lang w:val="en-US"/>
      </w:rPr>
      <w:drawing>
        <wp:anchor distT="0" distB="0" distL="114300" distR="114300" simplePos="0" relativeHeight="251659264" behindDoc="1" locked="0" layoutInCell="1" allowOverlap="1" wp14:anchorId="43395685" wp14:editId="37A9A688">
          <wp:simplePos x="0" y="0"/>
          <wp:positionH relativeFrom="page">
            <wp:posOffset>6205764</wp:posOffset>
          </wp:positionH>
          <wp:positionV relativeFrom="page">
            <wp:posOffset>9721215</wp:posOffset>
          </wp:positionV>
          <wp:extent cx="552704" cy="648000"/>
          <wp:effectExtent l="0" t="0" r="635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2704" cy="648000"/>
                  </a:xfrm>
                  <a:prstGeom prst="rect">
                    <a:avLst/>
                  </a:prstGeom>
                </pic:spPr>
              </pic:pic>
            </a:graphicData>
          </a:graphic>
          <wp14:sizeRelH relativeFrom="margin">
            <wp14:pctWidth>0</wp14:pctWidth>
          </wp14:sizeRelH>
          <wp14:sizeRelV relativeFrom="margin">
            <wp14:pctHeight>0</wp14:pctHeight>
          </wp14:sizeRelV>
        </wp:anchor>
      </w:drawing>
    </w:r>
    <w:r w:rsidR="00E01E99">
      <w:rPr>
        <w:rFonts w:ascii="Rockwell" w:hAnsi="Rockwell" w:cs="Arial"/>
        <w:b/>
        <w:bCs/>
        <w:noProof/>
        <w:color w:val="009FDF"/>
        <w:sz w:val="17"/>
        <w:szCs w:val="17"/>
        <w:lang w:val="en-US"/>
      </w:rPr>
      <w:t>Domestic Abuse: LANGUAGE MATTERS</w:t>
    </w:r>
    <w:r w:rsidRPr="0007274B">
      <w:rPr>
        <w:rFonts w:ascii="Rockwell" w:hAnsi="Rockwell" w:cs="Arial"/>
        <w:b/>
        <w:bCs/>
        <w:color w:val="009FDF"/>
        <w:sz w:val="17"/>
        <w:szCs w:val="17"/>
      </w:rPr>
      <w:t xml:space="preserve"> </w:t>
    </w:r>
    <w:r w:rsidRPr="0007274B">
      <w:rPr>
        <w:rFonts w:ascii="Rockwell" w:hAnsi="Rockwell" w:cs="Arial"/>
        <w:b/>
        <w:bCs/>
        <w:color w:val="009FDF"/>
        <w:sz w:val="17"/>
        <w:szCs w:val="17"/>
      </w:rPr>
      <w:tab/>
    </w:r>
  </w:p>
  <w:p w14:paraId="2F4E9337" w14:textId="2C5DAEE1" w:rsidR="0049231B" w:rsidRPr="00AF1E76" w:rsidRDefault="00301460" w:rsidP="00DD1B08">
    <w:pPr>
      <w:spacing w:after="20"/>
      <w:rPr>
        <w:rFonts w:ascii="Rockwell" w:hAnsi="Rockwell" w:cs="Arial"/>
        <w:b/>
        <w:bCs/>
        <w:color w:val="000000" w:themeColor="text1"/>
        <w:sz w:val="17"/>
        <w:szCs w:val="17"/>
      </w:rPr>
    </w:pPr>
    <w:r>
      <w:rPr>
        <w:rFonts w:ascii="Rockwell" w:hAnsi="Rockwell" w:cs="Arial"/>
        <w:b/>
        <w:bCs/>
        <w:color w:val="000000" w:themeColor="text1"/>
        <w:sz w:val="17"/>
        <w:szCs w:val="17"/>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FF08" w14:textId="77777777" w:rsidR="002314F1" w:rsidRDefault="002314F1" w:rsidP="003A621E">
      <w:r>
        <w:separator/>
      </w:r>
    </w:p>
  </w:footnote>
  <w:footnote w:type="continuationSeparator" w:id="0">
    <w:p w14:paraId="64A0BB77" w14:textId="77777777" w:rsidR="002314F1" w:rsidRDefault="002314F1" w:rsidP="003A621E">
      <w:r>
        <w:continuationSeparator/>
      </w:r>
    </w:p>
  </w:footnote>
  <w:footnote w:id="1">
    <w:p w14:paraId="1077F304" w14:textId="1810504B" w:rsidR="005575FF" w:rsidRDefault="005575FF">
      <w:pPr>
        <w:pStyle w:val="FootnoteText"/>
      </w:pPr>
      <w:r w:rsidRPr="00651A8A">
        <w:rPr>
          <w:rStyle w:val="FootnoteReference"/>
        </w:rPr>
        <w:footnoteRef/>
      </w:r>
      <w:r w:rsidRPr="00651A8A">
        <w:t xml:space="preserve"> </w:t>
      </w:r>
      <w:hyperlink r:id="rId1" w:history="1">
        <w:r w:rsidRPr="00651A8A">
          <w:rPr>
            <w:rStyle w:val="Hyperlink"/>
          </w:rPr>
          <w:t>What is domestic abuse? - Women’s Aid (womensaid.org.uk)</w:t>
        </w:r>
      </w:hyperlink>
    </w:p>
  </w:footnote>
  <w:footnote w:id="2">
    <w:p w14:paraId="0681A760" w14:textId="6CC23AE9" w:rsidR="00D70E0C" w:rsidRDefault="00D70E0C">
      <w:pPr>
        <w:pStyle w:val="FootnoteText"/>
      </w:pPr>
      <w:r w:rsidRPr="00651A8A">
        <w:rPr>
          <w:rStyle w:val="FootnoteReference"/>
        </w:rPr>
        <w:footnoteRef/>
      </w:r>
      <w:r w:rsidRPr="00651A8A">
        <w:t xml:space="preserve"> </w:t>
      </w:r>
      <w:hyperlink r:id="rId2" w:history="1">
        <w:r w:rsidRPr="00651A8A">
          <w:rPr>
            <w:rStyle w:val="Hyperlink"/>
          </w:rPr>
          <w:t>Media-Guidelines-on-Violence-Against-Women.pdf (zerotolerance.org.uk)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1A9F" w14:textId="76EF1C51" w:rsidR="0049231B" w:rsidRDefault="0049231B">
    <w:pPr>
      <w:pStyle w:val="Header"/>
    </w:pPr>
    <w:r>
      <w:rPr>
        <w:noProof/>
        <w:lang w:val="en-US"/>
      </w:rPr>
      <w:drawing>
        <wp:anchor distT="0" distB="0" distL="114300" distR="114300" simplePos="0" relativeHeight="251653120" behindDoc="1" locked="0" layoutInCell="1" allowOverlap="1" wp14:anchorId="18FBB314" wp14:editId="75DB3FC8">
          <wp:simplePos x="0" y="0"/>
          <wp:positionH relativeFrom="page">
            <wp:posOffset>0</wp:posOffset>
          </wp:positionH>
          <wp:positionV relativeFrom="page">
            <wp:posOffset>0</wp:posOffset>
          </wp:positionV>
          <wp:extent cx="7559040" cy="10692384"/>
          <wp:effectExtent l="0" t="0" r="1016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 and Alcohol 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8CFE" w14:textId="2E4BBA84" w:rsidR="0049231B" w:rsidRDefault="0049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39"/>
    <w:multiLevelType w:val="hybridMultilevel"/>
    <w:tmpl w:val="17D2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708A0"/>
    <w:multiLevelType w:val="hybridMultilevel"/>
    <w:tmpl w:val="D19CD9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5EF2"/>
    <w:multiLevelType w:val="hybridMultilevel"/>
    <w:tmpl w:val="8BB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A5CD6"/>
    <w:multiLevelType w:val="hybridMultilevel"/>
    <w:tmpl w:val="ACACC5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0102"/>
    <w:multiLevelType w:val="hybridMultilevel"/>
    <w:tmpl w:val="D55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B0511"/>
    <w:multiLevelType w:val="hybridMultilevel"/>
    <w:tmpl w:val="2A1A73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C3D"/>
    <w:multiLevelType w:val="hybridMultilevel"/>
    <w:tmpl w:val="083E7B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46FE"/>
    <w:multiLevelType w:val="hybridMultilevel"/>
    <w:tmpl w:val="7E0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46ED0"/>
    <w:multiLevelType w:val="hybridMultilevel"/>
    <w:tmpl w:val="F75E69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38AD"/>
    <w:multiLevelType w:val="hybridMultilevel"/>
    <w:tmpl w:val="0A1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52C17"/>
    <w:multiLevelType w:val="hybridMultilevel"/>
    <w:tmpl w:val="5F9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9170B"/>
    <w:multiLevelType w:val="hybridMultilevel"/>
    <w:tmpl w:val="7A70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B41AF"/>
    <w:multiLevelType w:val="hybridMultilevel"/>
    <w:tmpl w:val="1B387710"/>
    <w:lvl w:ilvl="0" w:tplc="218C6662">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257AD"/>
    <w:multiLevelType w:val="hybridMultilevel"/>
    <w:tmpl w:val="66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A2F65"/>
    <w:multiLevelType w:val="hybridMultilevel"/>
    <w:tmpl w:val="E63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61A1"/>
    <w:multiLevelType w:val="hybridMultilevel"/>
    <w:tmpl w:val="362A76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015EA"/>
    <w:multiLevelType w:val="hybridMultilevel"/>
    <w:tmpl w:val="BF06F4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A7EFD"/>
    <w:multiLevelType w:val="hybridMultilevel"/>
    <w:tmpl w:val="1B28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55AE7"/>
    <w:multiLevelType w:val="hybridMultilevel"/>
    <w:tmpl w:val="0D0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A048F"/>
    <w:multiLevelType w:val="hybridMultilevel"/>
    <w:tmpl w:val="3A1C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C55B6"/>
    <w:multiLevelType w:val="hybridMultilevel"/>
    <w:tmpl w:val="E27A0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512DD4"/>
    <w:multiLevelType w:val="multilevel"/>
    <w:tmpl w:val="B5B4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B1609"/>
    <w:multiLevelType w:val="hybridMultilevel"/>
    <w:tmpl w:val="F4EC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0747D"/>
    <w:multiLevelType w:val="hybridMultilevel"/>
    <w:tmpl w:val="7A268D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C72FF"/>
    <w:multiLevelType w:val="hybridMultilevel"/>
    <w:tmpl w:val="F69458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950E8"/>
    <w:multiLevelType w:val="hybridMultilevel"/>
    <w:tmpl w:val="435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F16C9"/>
    <w:multiLevelType w:val="hybridMultilevel"/>
    <w:tmpl w:val="B5A02B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D736C"/>
    <w:multiLevelType w:val="hybridMultilevel"/>
    <w:tmpl w:val="975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13FEC"/>
    <w:multiLevelType w:val="hybridMultilevel"/>
    <w:tmpl w:val="5E6A8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0781C"/>
    <w:multiLevelType w:val="hybridMultilevel"/>
    <w:tmpl w:val="212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805F0"/>
    <w:multiLevelType w:val="hybridMultilevel"/>
    <w:tmpl w:val="E986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DA"/>
    <w:multiLevelType w:val="hybridMultilevel"/>
    <w:tmpl w:val="701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D5AFB"/>
    <w:multiLevelType w:val="hybridMultilevel"/>
    <w:tmpl w:val="3C5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3C6D"/>
    <w:multiLevelType w:val="hybridMultilevel"/>
    <w:tmpl w:val="E118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4797A"/>
    <w:multiLevelType w:val="hybridMultilevel"/>
    <w:tmpl w:val="29C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C1EC4"/>
    <w:multiLevelType w:val="hybridMultilevel"/>
    <w:tmpl w:val="EEBE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90495"/>
    <w:multiLevelType w:val="hybridMultilevel"/>
    <w:tmpl w:val="116EF0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37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364745">
    <w:abstractNumId w:val="3"/>
  </w:num>
  <w:num w:numId="3" w16cid:durableId="496194412">
    <w:abstractNumId w:val="1"/>
  </w:num>
  <w:num w:numId="4" w16cid:durableId="1453133629">
    <w:abstractNumId w:val="26"/>
  </w:num>
  <w:num w:numId="5" w16cid:durableId="269170551">
    <w:abstractNumId w:val="16"/>
  </w:num>
  <w:num w:numId="6" w16cid:durableId="101846021">
    <w:abstractNumId w:val="23"/>
  </w:num>
  <w:num w:numId="7" w16cid:durableId="2036497408">
    <w:abstractNumId w:val="36"/>
  </w:num>
  <w:num w:numId="8" w16cid:durableId="829950863">
    <w:abstractNumId w:val="6"/>
  </w:num>
  <w:num w:numId="9" w16cid:durableId="792014788">
    <w:abstractNumId w:val="5"/>
  </w:num>
  <w:num w:numId="10" w16cid:durableId="199441802">
    <w:abstractNumId w:val="24"/>
  </w:num>
  <w:num w:numId="11" w16cid:durableId="1658143802">
    <w:abstractNumId w:val="8"/>
  </w:num>
  <w:num w:numId="12" w16cid:durableId="1045059295">
    <w:abstractNumId w:val="17"/>
  </w:num>
  <w:num w:numId="13" w16cid:durableId="562912903">
    <w:abstractNumId w:val="15"/>
  </w:num>
  <w:num w:numId="14" w16cid:durableId="2067952894">
    <w:abstractNumId w:val="9"/>
  </w:num>
  <w:num w:numId="15" w16cid:durableId="79328640">
    <w:abstractNumId w:val="32"/>
  </w:num>
  <w:num w:numId="16" w16cid:durableId="849569191">
    <w:abstractNumId w:val="18"/>
  </w:num>
  <w:num w:numId="17" w16cid:durableId="516696077">
    <w:abstractNumId w:val="14"/>
  </w:num>
  <w:num w:numId="18" w16cid:durableId="80836858">
    <w:abstractNumId w:val="31"/>
  </w:num>
  <w:num w:numId="19" w16cid:durableId="1016879736">
    <w:abstractNumId w:val="2"/>
  </w:num>
  <w:num w:numId="20" w16cid:durableId="323239925">
    <w:abstractNumId w:val="34"/>
  </w:num>
  <w:num w:numId="21" w16cid:durableId="301427327">
    <w:abstractNumId w:val="30"/>
  </w:num>
  <w:num w:numId="22" w16cid:durableId="1400444908">
    <w:abstractNumId w:val="29"/>
  </w:num>
  <w:num w:numId="23" w16cid:durableId="2108190294">
    <w:abstractNumId w:val="13"/>
  </w:num>
  <w:num w:numId="24" w16cid:durableId="495220965">
    <w:abstractNumId w:val="21"/>
  </w:num>
  <w:num w:numId="25" w16cid:durableId="1257445706">
    <w:abstractNumId w:val="10"/>
  </w:num>
  <w:num w:numId="26" w16cid:durableId="952396084">
    <w:abstractNumId w:val="19"/>
  </w:num>
  <w:num w:numId="27" w16cid:durableId="610477378">
    <w:abstractNumId w:val="35"/>
  </w:num>
  <w:num w:numId="28" w16cid:durableId="1864634716">
    <w:abstractNumId w:val="4"/>
  </w:num>
  <w:num w:numId="29" w16cid:durableId="1576865212">
    <w:abstractNumId w:val="20"/>
  </w:num>
  <w:num w:numId="30" w16cid:durableId="856384464">
    <w:abstractNumId w:val="22"/>
  </w:num>
  <w:num w:numId="31" w16cid:durableId="1855148810">
    <w:abstractNumId w:val="7"/>
  </w:num>
  <w:num w:numId="32" w16cid:durableId="945817528">
    <w:abstractNumId w:val="27"/>
  </w:num>
  <w:num w:numId="33" w16cid:durableId="890969124">
    <w:abstractNumId w:val="28"/>
  </w:num>
  <w:num w:numId="34" w16cid:durableId="76825143">
    <w:abstractNumId w:val="33"/>
  </w:num>
  <w:num w:numId="35" w16cid:durableId="833184269">
    <w:abstractNumId w:val="0"/>
  </w:num>
  <w:num w:numId="36" w16cid:durableId="303658620">
    <w:abstractNumId w:val="12"/>
  </w:num>
  <w:num w:numId="37" w16cid:durableId="1236207857">
    <w:abstractNumId w:val="25"/>
  </w:num>
  <w:num w:numId="38" w16cid:durableId="202220238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85"/>
    <w:rsid w:val="0000041E"/>
    <w:rsid w:val="0002247C"/>
    <w:rsid w:val="00025166"/>
    <w:rsid w:val="00026C7B"/>
    <w:rsid w:val="00032085"/>
    <w:rsid w:val="00034E32"/>
    <w:rsid w:val="00041E15"/>
    <w:rsid w:val="00041F9E"/>
    <w:rsid w:val="00043746"/>
    <w:rsid w:val="00043C6C"/>
    <w:rsid w:val="00051089"/>
    <w:rsid w:val="00056961"/>
    <w:rsid w:val="0006720D"/>
    <w:rsid w:val="00071F24"/>
    <w:rsid w:val="0007274B"/>
    <w:rsid w:val="00076CFF"/>
    <w:rsid w:val="00082860"/>
    <w:rsid w:val="00082AF8"/>
    <w:rsid w:val="00082EC8"/>
    <w:rsid w:val="00084E92"/>
    <w:rsid w:val="000859B9"/>
    <w:rsid w:val="0008792B"/>
    <w:rsid w:val="00091065"/>
    <w:rsid w:val="00092245"/>
    <w:rsid w:val="0009663E"/>
    <w:rsid w:val="000A1A62"/>
    <w:rsid w:val="000A5BA3"/>
    <w:rsid w:val="000B1F31"/>
    <w:rsid w:val="000B2023"/>
    <w:rsid w:val="000D2C4A"/>
    <w:rsid w:val="000D32B9"/>
    <w:rsid w:val="000D7FEF"/>
    <w:rsid w:val="000E15D7"/>
    <w:rsid w:val="000E2C8C"/>
    <w:rsid w:val="0011591C"/>
    <w:rsid w:val="0012724A"/>
    <w:rsid w:val="00142819"/>
    <w:rsid w:val="0014427E"/>
    <w:rsid w:val="001530BB"/>
    <w:rsid w:val="00170995"/>
    <w:rsid w:val="0017329C"/>
    <w:rsid w:val="00192522"/>
    <w:rsid w:val="00194B56"/>
    <w:rsid w:val="00195CEA"/>
    <w:rsid w:val="001968FF"/>
    <w:rsid w:val="001A475B"/>
    <w:rsid w:val="001B7474"/>
    <w:rsid w:val="001C06A9"/>
    <w:rsid w:val="001C7A53"/>
    <w:rsid w:val="001D0B3F"/>
    <w:rsid w:val="001D4616"/>
    <w:rsid w:val="001D51B3"/>
    <w:rsid w:val="001F1241"/>
    <w:rsid w:val="001F3FC9"/>
    <w:rsid w:val="001F5CEB"/>
    <w:rsid w:val="00201D2A"/>
    <w:rsid w:val="00217377"/>
    <w:rsid w:val="0022652F"/>
    <w:rsid w:val="00227A34"/>
    <w:rsid w:val="002314F1"/>
    <w:rsid w:val="002469D3"/>
    <w:rsid w:val="0026386B"/>
    <w:rsid w:val="0026714F"/>
    <w:rsid w:val="00282142"/>
    <w:rsid w:val="0029185D"/>
    <w:rsid w:val="00293336"/>
    <w:rsid w:val="002A279A"/>
    <w:rsid w:val="002A2FD3"/>
    <w:rsid w:val="002C1F11"/>
    <w:rsid w:val="002C54B6"/>
    <w:rsid w:val="002D21DB"/>
    <w:rsid w:val="002D563A"/>
    <w:rsid w:val="002F6551"/>
    <w:rsid w:val="00301460"/>
    <w:rsid w:val="00302054"/>
    <w:rsid w:val="003109D1"/>
    <w:rsid w:val="00311D44"/>
    <w:rsid w:val="003218F7"/>
    <w:rsid w:val="00326D0A"/>
    <w:rsid w:val="00332761"/>
    <w:rsid w:val="00337A19"/>
    <w:rsid w:val="00341C64"/>
    <w:rsid w:val="003423A6"/>
    <w:rsid w:val="0034386A"/>
    <w:rsid w:val="00355885"/>
    <w:rsid w:val="00357A5C"/>
    <w:rsid w:val="003749A0"/>
    <w:rsid w:val="00380F57"/>
    <w:rsid w:val="00390373"/>
    <w:rsid w:val="003972D1"/>
    <w:rsid w:val="003A2C8A"/>
    <w:rsid w:val="003A2CDF"/>
    <w:rsid w:val="003A5ADD"/>
    <w:rsid w:val="003A5C9C"/>
    <w:rsid w:val="003A621E"/>
    <w:rsid w:val="003B5A93"/>
    <w:rsid w:val="003B735F"/>
    <w:rsid w:val="003E549B"/>
    <w:rsid w:val="003F38CF"/>
    <w:rsid w:val="00404BA8"/>
    <w:rsid w:val="00415C20"/>
    <w:rsid w:val="0042310E"/>
    <w:rsid w:val="0042684D"/>
    <w:rsid w:val="004335B3"/>
    <w:rsid w:val="004351D9"/>
    <w:rsid w:val="00435A92"/>
    <w:rsid w:val="00440983"/>
    <w:rsid w:val="004413E4"/>
    <w:rsid w:val="00445C9A"/>
    <w:rsid w:val="00467C8F"/>
    <w:rsid w:val="00482DE1"/>
    <w:rsid w:val="004866F8"/>
    <w:rsid w:val="0049231B"/>
    <w:rsid w:val="004960A1"/>
    <w:rsid w:val="0049643A"/>
    <w:rsid w:val="004A51F0"/>
    <w:rsid w:val="004A7D35"/>
    <w:rsid w:val="004C2BEA"/>
    <w:rsid w:val="004C4AFA"/>
    <w:rsid w:val="004C7AEF"/>
    <w:rsid w:val="004D452A"/>
    <w:rsid w:val="004E4A78"/>
    <w:rsid w:val="004E5E3D"/>
    <w:rsid w:val="00500850"/>
    <w:rsid w:val="0052290F"/>
    <w:rsid w:val="00522F2F"/>
    <w:rsid w:val="005242FB"/>
    <w:rsid w:val="0053469C"/>
    <w:rsid w:val="005473B4"/>
    <w:rsid w:val="00551986"/>
    <w:rsid w:val="0055366E"/>
    <w:rsid w:val="005575FF"/>
    <w:rsid w:val="00580DA4"/>
    <w:rsid w:val="00587EE7"/>
    <w:rsid w:val="00591F8F"/>
    <w:rsid w:val="005B48D4"/>
    <w:rsid w:val="005E17D4"/>
    <w:rsid w:val="005E4A11"/>
    <w:rsid w:val="005F0758"/>
    <w:rsid w:val="00603350"/>
    <w:rsid w:val="00606426"/>
    <w:rsid w:val="00607785"/>
    <w:rsid w:val="006220DF"/>
    <w:rsid w:val="00625493"/>
    <w:rsid w:val="006256AA"/>
    <w:rsid w:val="00651A8A"/>
    <w:rsid w:val="006619A8"/>
    <w:rsid w:val="00684CB6"/>
    <w:rsid w:val="0068765B"/>
    <w:rsid w:val="006935F5"/>
    <w:rsid w:val="006961CD"/>
    <w:rsid w:val="006964D3"/>
    <w:rsid w:val="00696E41"/>
    <w:rsid w:val="006970F7"/>
    <w:rsid w:val="006B299A"/>
    <w:rsid w:val="006D4858"/>
    <w:rsid w:val="006E54EC"/>
    <w:rsid w:val="006F0283"/>
    <w:rsid w:val="006F170C"/>
    <w:rsid w:val="006F45F7"/>
    <w:rsid w:val="00717DEE"/>
    <w:rsid w:val="0072511D"/>
    <w:rsid w:val="00736454"/>
    <w:rsid w:val="00740D7E"/>
    <w:rsid w:val="00751BD4"/>
    <w:rsid w:val="00753480"/>
    <w:rsid w:val="00756F3D"/>
    <w:rsid w:val="007620AA"/>
    <w:rsid w:val="00775E38"/>
    <w:rsid w:val="007B68B9"/>
    <w:rsid w:val="007C5739"/>
    <w:rsid w:val="007C7622"/>
    <w:rsid w:val="007D791A"/>
    <w:rsid w:val="007D7F79"/>
    <w:rsid w:val="007E1185"/>
    <w:rsid w:val="007E571D"/>
    <w:rsid w:val="007F196F"/>
    <w:rsid w:val="00802862"/>
    <w:rsid w:val="00816A0C"/>
    <w:rsid w:val="00822B86"/>
    <w:rsid w:val="00825C01"/>
    <w:rsid w:val="00827D5F"/>
    <w:rsid w:val="008419A3"/>
    <w:rsid w:val="0088773F"/>
    <w:rsid w:val="00887FB6"/>
    <w:rsid w:val="00890B32"/>
    <w:rsid w:val="008A69E3"/>
    <w:rsid w:val="008B3511"/>
    <w:rsid w:val="008B5752"/>
    <w:rsid w:val="008D4EA1"/>
    <w:rsid w:val="008D5C97"/>
    <w:rsid w:val="008D6CA1"/>
    <w:rsid w:val="008E2F4E"/>
    <w:rsid w:val="008F7D76"/>
    <w:rsid w:val="00903676"/>
    <w:rsid w:val="0090391E"/>
    <w:rsid w:val="00917577"/>
    <w:rsid w:val="00920EBB"/>
    <w:rsid w:val="00931C33"/>
    <w:rsid w:val="00934E70"/>
    <w:rsid w:val="00944C70"/>
    <w:rsid w:val="0095377B"/>
    <w:rsid w:val="00956821"/>
    <w:rsid w:val="00956CC3"/>
    <w:rsid w:val="0096224D"/>
    <w:rsid w:val="00981382"/>
    <w:rsid w:val="009829E0"/>
    <w:rsid w:val="00987A50"/>
    <w:rsid w:val="009955E0"/>
    <w:rsid w:val="009A73C8"/>
    <w:rsid w:val="009B1CF3"/>
    <w:rsid w:val="009C2C77"/>
    <w:rsid w:val="009C5700"/>
    <w:rsid w:val="009D7F88"/>
    <w:rsid w:val="009F3610"/>
    <w:rsid w:val="00A03A99"/>
    <w:rsid w:val="00A0630C"/>
    <w:rsid w:val="00A11479"/>
    <w:rsid w:val="00A20363"/>
    <w:rsid w:val="00A22D16"/>
    <w:rsid w:val="00A40304"/>
    <w:rsid w:val="00A43AF6"/>
    <w:rsid w:val="00A577E9"/>
    <w:rsid w:val="00A94F0B"/>
    <w:rsid w:val="00A96C6A"/>
    <w:rsid w:val="00AC3A9E"/>
    <w:rsid w:val="00AC65F7"/>
    <w:rsid w:val="00AD22F4"/>
    <w:rsid w:val="00AD41E6"/>
    <w:rsid w:val="00AD4548"/>
    <w:rsid w:val="00AE065A"/>
    <w:rsid w:val="00AF1091"/>
    <w:rsid w:val="00AF1E76"/>
    <w:rsid w:val="00AF36FF"/>
    <w:rsid w:val="00AF5116"/>
    <w:rsid w:val="00B03DBD"/>
    <w:rsid w:val="00B117FB"/>
    <w:rsid w:val="00B20CC1"/>
    <w:rsid w:val="00B259B7"/>
    <w:rsid w:val="00B313E5"/>
    <w:rsid w:val="00B35B2B"/>
    <w:rsid w:val="00B45E19"/>
    <w:rsid w:val="00B514DE"/>
    <w:rsid w:val="00B5275B"/>
    <w:rsid w:val="00B64892"/>
    <w:rsid w:val="00B75285"/>
    <w:rsid w:val="00B90458"/>
    <w:rsid w:val="00B949BA"/>
    <w:rsid w:val="00BA1E75"/>
    <w:rsid w:val="00BA7305"/>
    <w:rsid w:val="00BC07F0"/>
    <w:rsid w:val="00BC0FC4"/>
    <w:rsid w:val="00BC7478"/>
    <w:rsid w:val="00BC7D6F"/>
    <w:rsid w:val="00BE6AC2"/>
    <w:rsid w:val="00BF2CC4"/>
    <w:rsid w:val="00BF42A2"/>
    <w:rsid w:val="00BF4935"/>
    <w:rsid w:val="00C16FF8"/>
    <w:rsid w:val="00C206DF"/>
    <w:rsid w:val="00C25E2F"/>
    <w:rsid w:val="00C60EC9"/>
    <w:rsid w:val="00C937C1"/>
    <w:rsid w:val="00C97D8C"/>
    <w:rsid w:val="00CA17A3"/>
    <w:rsid w:val="00CA4E5D"/>
    <w:rsid w:val="00CC7866"/>
    <w:rsid w:val="00D00793"/>
    <w:rsid w:val="00D02FD7"/>
    <w:rsid w:val="00D051E9"/>
    <w:rsid w:val="00D36092"/>
    <w:rsid w:val="00D525F6"/>
    <w:rsid w:val="00D56328"/>
    <w:rsid w:val="00D60C67"/>
    <w:rsid w:val="00D674E3"/>
    <w:rsid w:val="00D70E0C"/>
    <w:rsid w:val="00D81D09"/>
    <w:rsid w:val="00D91D9B"/>
    <w:rsid w:val="00DA338F"/>
    <w:rsid w:val="00DB0FBA"/>
    <w:rsid w:val="00DB4596"/>
    <w:rsid w:val="00DC2313"/>
    <w:rsid w:val="00DD1B08"/>
    <w:rsid w:val="00DE495A"/>
    <w:rsid w:val="00E01E99"/>
    <w:rsid w:val="00E2470D"/>
    <w:rsid w:val="00E41AF6"/>
    <w:rsid w:val="00E473E5"/>
    <w:rsid w:val="00E67470"/>
    <w:rsid w:val="00E73CF1"/>
    <w:rsid w:val="00E746DB"/>
    <w:rsid w:val="00E86298"/>
    <w:rsid w:val="00E86508"/>
    <w:rsid w:val="00E93B54"/>
    <w:rsid w:val="00EA0411"/>
    <w:rsid w:val="00EA2A24"/>
    <w:rsid w:val="00EA4A21"/>
    <w:rsid w:val="00EB62BC"/>
    <w:rsid w:val="00EE035B"/>
    <w:rsid w:val="00EE2526"/>
    <w:rsid w:val="00EF01CB"/>
    <w:rsid w:val="00F0311D"/>
    <w:rsid w:val="00F11D69"/>
    <w:rsid w:val="00F2057F"/>
    <w:rsid w:val="00F264E7"/>
    <w:rsid w:val="00F265C0"/>
    <w:rsid w:val="00F26939"/>
    <w:rsid w:val="00F36068"/>
    <w:rsid w:val="00F4399D"/>
    <w:rsid w:val="00F51EDD"/>
    <w:rsid w:val="00F716B4"/>
    <w:rsid w:val="00F7413B"/>
    <w:rsid w:val="00F80B10"/>
    <w:rsid w:val="00F86ACA"/>
    <w:rsid w:val="00FA38D0"/>
    <w:rsid w:val="00FB07A8"/>
    <w:rsid w:val="00FB1845"/>
    <w:rsid w:val="00FB4E40"/>
    <w:rsid w:val="00FC2BE4"/>
    <w:rsid w:val="00FC7CAE"/>
    <w:rsid w:val="00FE60FE"/>
    <w:rsid w:val="00FF0475"/>
    <w:rsid w:val="00FF0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5598D"/>
  <w15:docId w15:val="{6103468E-E03D-E24E-85AC-52E77EBF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6F8"/>
    <w:rPr>
      <w:rFonts w:ascii="Arial" w:hAnsi="Arial"/>
      <w:sz w:val="22"/>
      <w:szCs w:val="24"/>
      <w:lang w:eastAsia="en-US"/>
    </w:rPr>
  </w:style>
  <w:style w:type="paragraph" w:styleId="Heading1">
    <w:name w:val="heading 1"/>
    <w:basedOn w:val="Normal"/>
    <w:next w:val="Normal"/>
    <w:link w:val="Heading1Char"/>
    <w:qFormat/>
    <w:rsid w:val="00BC7D6F"/>
    <w:pPr>
      <w:keepNext/>
      <w:keepLines/>
      <w:outlineLvl w:val="0"/>
    </w:pPr>
    <w:rPr>
      <w:rFonts w:ascii="Rockwell" w:eastAsiaTheme="majorEastAsia" w:hAnsi="Rockwell" w:cstheme="majorBid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0FE"/>
    <w:rPr>
      <w:color w:val="0000FF"/>
      <w:u w:val="single"/>
    </w:rPr>
  </w:style>
  <w:style w:type="paragraph" w:styleId="NormalWeb">
    <w:name w:val="Normal (Web)"/>
    <w:basedOn w:val="Normal"/>
    <w:uiPriority w:val="99"/>
    <w:unhideWhenUsed/>
    <w:rsid w:val="00FE60FE"/>
    <w:pPr>
      <w:spacing w:before="100" w:beforeAutospacing="1" w:after="100" w:afterAutospacing="1"/>
    </w:pPr>
    <w:rPr>
      <w:rFonts w:ascii="Times New Roman" w:hAnsi="Times New Roman"/>
      <w:lang w:eastAsia="en-GB"/>
    </w:rPr>
  </w:style>
  <w:style w:type="paragraph" w:styleId="ListParagraph">
    <w:name w:val="List Paragraph"/>
    <w:basedOn w:val="Normal"/>
    <w:uiPriority w:val="34"/>
    <w:rsid w:val="003F38CF"/>
    <w:pPr>
      <w:ind w:left="720"/>
    </w:pPr>
  </w:style>
  <w:style w:type="character" w:styleId="FollowedHyperlink">
    <w:name w:val="FollowedHyperlink"/>
    <w:rsid w:val="00D051E9"/>
    <w:rPr>
      <w:color w:val="800080"/>
      <w:u w:val="single"/>
    </w:rPr>
  </w:style>
  <w:style w:type="paragraph" w:styleId="Header">
    <w:name w:val="header"/>
    <w:basedOn w:val="Normal"/>
    <w:link w:val="HeaderChar"/>
    <w:rsid w:val="003A621E"/>
    <w:pPr>
      <w:tabs>
        <w:tab w:val="center" w:pos="4513"/>
        <w:tab w:val="right" w:pos="9026"/>
      </w:tabs>
    </w:pPr>
  </w:style>
  <w:style w:type="character" w:customStyle="1" w:styleId="HeaderChar">
    <w:name w:val="Header Char"/>
    <w:basedOn w:val="DefaultParagraphFont"/>
    <w:link w:val="Header"/>
    <w:rsid w:val="003A621E"/>
    <w:rPr>
      <w:rFonts w:ascii="Arial" w:hAnsi="Arial"/>
      <w:sz w:val="24"/>
      <w:szCs w:val="24"/>
      <w:lang w:eastAsia="en-US"/>
    </w:rPr>
  </w:style>
  <w:style w:type="paragraph" w:styleId="Footer">
    <w:name w:val="footer"/>
    <w:basedOn w:val="Normal"/>
    <w:link w:val="FooterChar"/>
    <w:rsid w:val="003A621E"/>
    <w:pPr>
      <w:tabs>
        <w:tab w:val="center" w:pos="4513"/>
        <w:tab w:val="right" w:pos="9026"/>
      </w:tabs>
    </w:pPr>
  </w:style>
  <w:style w:type="character" w:customStyle="1" w:styleId="FooterChar">
    <w:name w:val="Footer Char"/>
    <w:basedOn w:val="DefaultParagraphFont"/>
    <w:link w:val="Footer"/>
    <w:rsid w:val="003A621E"/>
    <w:rPr>
      <w:rFonts w:ascii="Arial" w:hAnsi="Arial"/>
      <w:sz w:val="24"/>
      <w:szCs w:val="24"/>
      <w:lang w:eastAsia="en-US"/>
    </w:rPr>
  </w:style>
  <w:style w:type="character" w:customStyle="1" w:styleId="Heading1Char">
    <w:name w:val="Heading 1 Char"/>
    <w:basedOn w:val="DefaultParagraphFont"/>
    <w:link w:val="Heading1"/>
    <w:rsid w:val="00BC7D6F"/>
    <w:rPr>
      <w:rFonts w:ascii="Rockwell" w:eastAsiaTheme="majorEastAsia" w:hAnsi="Rockwell" w:cstheme="majorBidi"/>
      <w:b/>
      <w:bCs/>
      <w:sz w:val="40"/>
      <w:szCs w:val="40"/>
      <w:lang w:eastAsia="en-US"/>
    </w:rPr>
  </w:style>
  <w:style w:type="paragraph" w:styleId="Subtitle">
    <w:name w:val="Subtitle"/>
    <w:basedOn w:val="Normal"/>
    <w:next w:val="Normal"/>
    <w:link w:val="SubtitleChar"/>
    <w:qFormat/>
    <w:rsid w:val="00987A50"/>
    <w:pPr>
      <w:numPr>
        <w:ilvl w:val="1"/>
      </w:numPr>
    </w:pPr>
    <w:rPr>
      <w:rFonts w:eastAsiaTheme="majorEastAsia" w:cstheme="majorBidi"/>
      <w:b/>
      <w:iCs/>
      <w:color w:val="009FDF"/>
      <w:spacing w:val="15"/>
    </w:rPr>
  </w:style>
  <w:style w:type="character" w:customStyle="1" w:styleId="SubtitleChar">
    <w:name w:val="Subtitle Char"/>
    <w:basedOn w:val="DefaultParagraphFont"/>
    <w:link w:val="Subtitle"/>
    <w:rsid w:val="00987A50"/>
    <w:rPr>
      <w:rFonts w:ascii="Arial" w:eastAsiaTheme="majorEastAsia" w:hAnsi="Arial" w:cstheme="majorBidi"/>
      <w:b/>
      <w:iCs/>
      <w:color w:val="009FDF"/>
      <w:spacing w:val="15"/>
      <w:sz w:val="22"/>
      <w:szCs w:val="24"/>
      <w:lang w:eastAsia="en-US"/>
    </w:rPr>
  </w:style>
  <w:style w:type="character" w:styleId="Strong">
    <w:name w:val="Strong"/>
    <w:uiPriority w:val="22"/>
    <w:rsid w:val="000D2C4A"/>
    <w:rPr>
      <w:b/>
      <w:bCs/>
    </w:rPr>
  </w:style>
  <w:style w:type="paragraph" w:styleId="BalloonText">
    <w:name w:val="Balloon Text"/>
    <w:basedOn w:val="Normal"/>
    <w:link w:val="BalloonTextChar"/>
    <w:semiHidden/>
    <w:unhideWhenUsed/>
    <w:rsid w:val="000D2C4A"/>
    <w:rPr>
      <w:rFonts w:ascii="Lucida Grande" w:hAnsi="Lucida Grande" w:cs="Lucida Grande"/>
      <w:sz w:val="18"/>
      <w:szCs w:val="18"/>
    </w:rPr>
  </w:style>
  <w:style w:type="character" w:customStyle="1" w:styleId="BalloonTextChar">
    <w:name w:val="Balloon Text Char"/>
    <w:basedOn w:val="DefaultParagraphFont"/>
    <w:link w:val="BalloonText"/>
    <w:semiHidden/>
    <w:rsid w:val="000D2C4A"/>
    <w:rPr>
      <w:rFonts w:ascii="Lucida Grande" w:hAnsi="Lucida Grande" w:cs="Lucida Grande"/>
      <w:sz w:val="18"/>
      <w:szCs w:val="18"/>
      <w:lang w:eastAsia="en-US"/>
    </w:rPr>
  </w:style>
  <w:style w:type="character" w:styleId="SubtleEmphasis">
    <w:name w:val="Subtle Emphasis"/>
    <w:basedOn w:val="DefaultParagraphFont"/>
    <w:uiPriority w:val="19"/>
    <w:qFormat/>
    <w:rsid w:val="004866F8"/>
    <w:rPr>
      <w:rFonts w:ascii="Arial" w:hAnsi="Arial"/>
      <w:i/>
      <w:iCs/>
      <w:color w:val="808080" w:themeColor="text1" w:themeTint="7F"/>
      <w:sz w:val="22"/>
    </w:rPr>
  </w:style>
  <w:style w:type="table" w:styleId="TableGrid">
    <w:name w:val="Table Grid"/>
    <w:basedOn w:val="TableNormal"/>
    <w:rsid w:val="0008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70E0C"/>
    <w:rPr>
      <w:sz w:val="20"/>
      <w:szCs w:val="20"/>
    </w:rPr>
  </w:style>
  <w:style w:type="character" w:customStyle="1" w:styleId="FootnoteTextChar">
    <w:name w:val="Footnote Text Char"/>
    <w:basedOn w:val="DefaultParagraphFont"/>
    <w:link w:val="FootnoteText"/>
    <w:semiHidden/>
    <w:rsid w:val="00D70E0C"/>
    <w:rPr>
      <w:rFonts w:ascii="Arial" w:hAnsi="Arial"/>
      <w:lang w:eastAsia="en-US"/>
    </w:rPr>
  </w:style>
  <w:style w:type="character" w:styleId="FootnoteReference">
    <w:name w:val="footnote reference"/>
    <w:basedOn w:val="DefaultParagraphFont"/>
    <w:semiHidden/>
    <w:unhideWhenUsed/>
    <w:rsid w:val="00D70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3187">
      <w:bodyDiv w:val="1"/>
      <w:marLeft w:val="0"/>
      <w:marRight w:val="0"/>
      <w:marTop w:val="0"/>
      <w:marBottom w:val="0"/>
      <w:divBdr>
        <w:top w:val="none" w:sz="0" w:space="0" w:color="auto"/>
        <w:left w:val="none" w:sz="0" w:space="0" w:color="auto"/>
        <w:bottom w:val="none" w:sz="0" w:space="0" w:color="auto"/>
        <w:right w:val="none" w:sz="0" w:space="0" w:color="auto"/>
      </w:divBdr>
    </w:div>
    <w:div w:id="1048652685">
      <w:bodyDiv w:val="1"/>
      <w:marLeft w:val="0"/>
      <w:marRight w:val="0"/>
      <w:marTop w:val="0"/>
      <w:marBottom w:val="0"/>
      <w:divBdr>
        <w:top w:val="none" w:sz="0" w:space="0" w:color="auto"/>
        <w:left w:val="none" w:sz="0" w:space="0" w:color="auto"/>
        <w:bottom w:val="none" w:sz="0" w:space="0" w:color="auto"/>
        <w:right w:val="none" w:sz="0" w:space="0" w:color="auto"/>
      </w:divBdr>
      <w:divsChild>
        <w:div w:id="746268549">
          <w:marLeft w:val="0"/>
          <w:marRight w:val="0"/>
          <w:marTop w:val="0"/>
          <w:marBottom w:val="0"/>
          <w:divBdr>
            <w:top w:val="none" w:sz="0" w:space="0" w:color="auto"/>
            <w:left w:val="none" w:sz="0" w:space="0" w:color="auto"/>
            <w:bottom w:val="none" w:sz="0" w:space="0" w:color="auto"/>
            <w:right w:val="none" w:sz="0" w:space="0" w:color="auto"/>
          </w:divBdr>
          <w:divsChild>
            <w:div w:id="437455877">
              <w:marLeft w:val="0"/>
              <w:marRight w:val="0"/>
              <w:marTop w:val="0"/>
              <w:marBottom w:val="0"/>
              <w:divBdr>
                <w:top w:val="none" w:sz="0" w:space="0" w:color="auto"/>
                <w:left w:val="none" w:sz="0" w:space="0" w:color="auto"/>
                <w:bottom w:val="none" w:sz="0" w:space="0" w:color="auto"/>
                <w:right w:val="none" w:sz="0" w:space="0" w:color="auto"/>
              </w:divBdr>
              <w:divsChild>
                <w:div w:id="1268462486">
                  <w:marLeft w:val="0"/>
                  <w:marRight w:val="0"/>
                  <w:marTop w:val="0"/>
                  <w:marBottom w:val="0"/>
                  <w:divBdr>
                    <w:top w:val="none" w:sz="0" w:space="0" w:color="auto"/>
                    <w:left w:val="none" w:sz="0" w:space="0" w:color="auto"/>
                    <w:bottom w:val="none" w:sz="0" w:space="0" w:color="auto"/>
                    <w:right w:val="none" w:sz="0" w:space="0" w:color="auto"/>
                  </w:divBdr>
                  <w:divsChild>
                    <w:div w:id="123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8829">
      <w:bodyDiv w:val="1"/>
      <w:marLeft w:val="0"/>
      <w:marRight w:val="0"/>
      <w:marTop w:val="0"/>
      <w:marBottom w:val="0"/>
      <w:divBdr>
        <w:top w:val="none" w:sz="0" w:space="0" w:color="auto"/>
        <w:left w:val="none" w:sz="0" w:space="0" w:color="auto"/>
        <w:bottom w:val="none" w:sz="0" w:space="0" w:color="auto"/>
        <w:right w:val="none" w:sz="0" w:space="0" w:color="auto"/>
      </w:divBdr>
    </w:div>
    <w:div w:id="1569925678">
      <w:bodyDiv w:val="1"/>
      <w:marLeft w:val="0"/>
      <w:marRight w:val="0"/>
      <w:marTop w:val="0"/>
      <w:marBottom w:val="0"/>
      <w:divBdr>
        <w:top w:val="none" w:sz="0" w:space="0" w:color="auto"/>
        <w:left w:val="none" w:sz="0" w:space="0" w:color="auto"/>
        <w:bottom w:val="none" w:sz="0" w:space="0" w:color="auto"/>
        <w:right w:val="none" w:sz="0" w:space="0" w:color="auto"/>
      </w:divBdr>
    </w:div>
    <w:div w:id="1680540622">
      <w:bodyDiv w:val="1"/>
      <w:marLeft w:val="0"/>
      <w:marRight w:val="0"/>
      <w:marTop w:val="0"/>
      <w:marBottom w:val="0"/>
      <w:divBdr>
        <w:top w:val="none" w:sz="0" w:space="0" w:color="auto"/>
        <w:left w:val="none" w:sz="0" w:space="0" w:color="auto"/>
        <w:bottom w:val="none" w:sz="0" w:space="0" w:color="auto"/>
        <w:right w:val="none" w:sz="0" w:space="0" w:color="auto"/>
      </w:divBdr>
    </w:div>
    <w:div w:id="1899516290">
      <w:bodyDiv w:val="1"/>
      <w:marLeft w:val="0"/>
      <w:marRight w:val="0"/>
      <w:marTop w:val="0"/>
      <w:marBottom w:val="0"/>
      <w:divBdr>
        <w:top w:val="none" w:sz="0" w:space="0" w:color="auto"/>
        <w:left w:val="none" w:sz="0" w:space="0" w:color="auto"/>
        <w:bottom w:val="none" w:sz="0" w:space="0" w:color="auto"/>
        <w:right w:val="none" w:sz="0" w:space="0" w:color="auto"/>
      </w:divBdr>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zerotolerance.org.uk/resources/Media-Guidelines-on-Violence-Against-Women.pdf" TargetMode="External"/><Relationship Id="rId1" Type="http://schemas.openxmlformats.org/officeDocument/2006/relationships/hyperlink" Target="https://www.womensaid.org.uk/information-support/what-is-domestic-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5F160ED3ADD46A20846CB8BE5F344" ma:contentTypeVersion="16" ma:contentTypeDescription="Create a new document." ma:contentTypeScope="" ma:versionID="5b6ddf41d7bb046df9f0910ec51f4069">
  <xsd:schema xmlns:xsd="http://www.w3.org/2001/XMLSchema" xmlns:xs="http://www.w3.org/2001/XMLSchema" xmlns:p="http://schemas.microsoft.com/office/2006/metadata/properties" xmlns:ns2="80f21ff0-fa11-4636-9187-ed8fc71d6bb3" xmlns:ns3="c2c3b631-e45f-4f33-9fe6-67564e608319" targetNamespace="http://schemas.microsoft.com/office/2006/metadata/properties" ma:root="true" ma:fieldsID="458f2ed7a526905385f2d02efc5ef51f" ns2:_="" ns3:_="">
    <xsd:import namespace="80f21ff0-fa11-4636-9187-ed8fc71d6bb3"/>
    <xsd:import namespace="c2c3b631-e45f-4f33-9fe6-67564e608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1ff0-fa11-4636-9187-ed8fc71d6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78f2d2-dc16-4b0a-a792-3efa31be177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b631-e45f-4f33-9fe6-67564e608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f378bc-c415-4992-9ad8-430f732e26b5}" ma:internalName="TaxCatchAll" ma:showField="CatchAllData" ma:web="c2c3b631-e45f-4f33-9fe6-67564e608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f21ff0-fa11-4636-9187-ed8fc71d6bb3">
      <Terms xmlns="http://schemas.microsoft.com/office/infopath/2007/PartnerControls"/>
    </lcf76f155ced4ddcb4097134ff3c332f>
    <TaxCatchAll xmlns="c2c3b631-e45f-4f33-9fe6-67564e60831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5C583-1D3A-4A6C-8C0A-67F566ED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1ff0-fa11-4636-9187-ed8fc71d6bb3"/>
    <ds:schemaRef ds:uri="c2c3b631-e45f-4f33-9fe6-67564e60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83468-15A4-456C-AB73-377432F97226}">
  <ds:schemaRef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c2c3b631-e45f-4f33-9fe6-67564e608319"/>
    <ds:schemaRef ds:uri="80f21ff0-fa11-4636-9187-ed8fc71d6bb3"/>
    <ds:schemaRef ds:uri="http://schemas.microsoft.com/office/2006/metadata/properties"/>
  </ds:schemaRefs>
</ds:datastoreItem>
</file>

<file path=customXml/itemProps3.xml><?xml version="1.0" encoding="utf-8"?>
<ds:datastoreItem xmlns:ds="http://schemas.openxmlformats.org/officeDocument/2006/customXml" ds:itemID="{4EB4AF5B-05A7-444A-92D2-358B080659A8}">
  <ds:schemaRefs>
    <ds:schemaRef ds:uri="http://schemas.openxmlformats.org/officeDocument/2006/bibliography"/>
  </ds:schemaRefs>
</ds:datastoreItem>
</file>

<file path=customXml/itemProps4.xml><?xml version="1.0" encoding="utf-8"?>
<ds:datastoreItem xmlns:ds="http://schemas.openxmlformats.org/officeDocument/2006/customXml" ds:itemID="{543CD744-D61F-45C4-B0A5-68BE1A652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1061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6641</CharactersWithSpaces>
  <SharedDoc>false</SharedDoc>
  <HLinks>
    <vt:vector size="54" baseType="variant">
      <vt:variant>
        <vt:i4>1507384</vt:i4>
      </vt:variant>
      <vt:variant>
        <vt:i4>24</vt:i4>
      </vt:variant>
      <vt:variant>
        <vt:i4>0</vt:i4>
      </vt:variant>
      <vt:variant>
        <vt:i4>5</vt:i4>
      </vt:variant>
      <vt:variant>
        <vt:lpwstr>http://www.avonandsomerset.police.uk/</vt:lpwstr>
      </vt:variant>
      <vt:variant>
        <vt:lpwstr/>
      </vt:variant>
      <vt:variant>
        <vt:i4>3604579</vt:i4>
      </vt:variant>
      <vt:variant>
        <vt:i4>21</vt:i4>
      </vt:variant>
      <vt:variant>
        <vt:i4>0</vt:i4>
      </vt:variant>
      <vt:variant>
        <vt:i4>5</vt:i4>
      </vt:variant>
      <vt:variant>
        <vt:lpwstr>https://youtu.be/njX_G2meJU</vt:lpwstr>
      </vt:variant>
      <vt:variant>
        <vt:lpwstr/>
      </vt:variant>
      <vt:variant>
        <vt:i4>1376287</vt:i4>
      </vt:variant>
      <vt:variant>
        <vt:i4>18</vt:i4>
      </vt:variant>
      <vt:variant>
        <vt:i4>0</vt:i4>
      </vt:variant>
      <vt:variant>
        <vt:i4>5</vt:i4>
      </vt:variant>
      <vt:variant>
        <vt:lpwstr>https://youtu.be/uZtwRqRyEN0</vt:lpwstr>
      </vt:variant>
      <vt:variant>
        <vt:lpwstr/>
      </vt:variant>
      <vt:variant>
        <vt:i4>7798868</vt:i4>
      </vt:variant>
      <vt:variant>
        <vt:i4>15</vt:i4>
      </vt:variant>
      <vt:variant>
        <vt:i4>0</vt:i4>
      </vt:variant>
      <vt:variant>
        <vt:i4>5</vt:i4>
      </vt:variant>
      <vt:variant>
        <vt:lpwstr>http://www.talktofrank.com/drug/alcohol</vt:lpwstr>
      </vt:variant>
      <vt:variant>
        <vt:lpwstr/>
      </vt:variant>
      <vt:variant>
        <vt:i4>7733320</vt:i4>
      </vt:variant>
      <vt:variant>
        <vt:i4>12</vt:i4>
      </vt:variant>
      <vt:variant>
        <vt:i4>0</vt:i4>
      </vt:variant>
      <vt:variant>
        <vt:i4>5</vt:i4>
      </vt:variant>
      <vt:variant>
        <vt:lpwstr>http://www.talktofrank.com/drug/tobacco</vt:lpwstr>
      </vt:variant>
      <vt:variant>
        <vt:lpwstr/>
      </vt:variant>
      <vt:variant>
        <vt:i4>6291528</vt:i4>
      </vt:variant>
      <vt:variant>
        <vt:i4>9</vt:i4>
      </vt:variant>
      <vt:variant>
        <vt:i4>0</vt:i4>
      </vt:variant>
      <vt:variant>
        <vt:i4>5</vt:i4>
      </vt:variant>
      <vt:variant>
        <vt:lpwstr>https://youtu.be/jCcLlEQVX1E (1</vt:lpwstr>
      </vt:variant>
      <vt:variant>
        <vt:lpwstr/>
      </vt:variant>
      <vt:variant>
        <vt:i4>7536671</vt:i4>
      </vt:variant>
      <vt:variant>
        <vt:i4>6</vt:i4>
      </vt:variant>
      <vt:variant>
        <vt:i4>0</vt:i4>
      </vt:variant>
      <vt:variant>
        <vt:i4>5</vt:i4>
      </vt:variant>
      <vt:variant>
        <vt:lpwstr>https://www.youtube.com/watch?v=EoihKUbmM38</vt:lpwstr>
      </vt:variant>
      <vt:variant>
        <vt:lpwstr/>
      </vt:variant>
      <vt:variant>
        <vt:i4>6881349</vt:i4>
      </vt:variant>
      <vt:variant>
        <vt:i4>3</vt:i4>
      </vt:variant>
      <vt:variant>
        <vt:i4>0</vt:i4>
      </vt:variant>
      <vt:variant>
        <vt:i4>5</vt:i4>
      </vt:variant>
      <vt:variant>
        <vt:lpwstr>https://campaignresources.phe.gov.uk/schools/topics/rise-above/overview</vt:lpwstr>
      </vt:variant>
      <vt:variant>
        <vt:lpwstr/>
      </vt:variant>
      <vt:variant>
        <vt:i4>2424903</vt:i4>
      </vt:variant>
      <vt:variant>
        <vt:i4>0</vt:i4>
      </vt:variant>
      <vt:variant>
        <vt:i4>0</vt:i4>
      </vt:variant>
      <vt:variant>
        <vt:i4>5</vt:i4>
      </vt:variant>
      <vt:variant>
        <vt:lpwstr>http://www.talktofrank.com/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Anjalee Joglekar</cp:lastModifiedBy>
  <cp:revision>106</cp:revision>
  <cp:lastPrinted>2018-08-02T16:19:00Z</cp:lastPrinted>
  <dcterms:created xsi:type="dcterms:W3CDTF">2023-02-21T13:08:00Z</dcterms:created>
  <dcterms:modified xsi:type="dcterms:W3CDTF">2023-03-03T12:53:00Z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2022-08-17T08:34:50Z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b4a8d2ca-b43b-4b4e-8f7c-2d39c2996d61</vt:lpwstr>
  </property>
  <property fmtid="{D5CDD505-2E9C-101B-9397-08002B2CF9AE}" pid="8" name="MSIP_Label_d930e673-2975-4bc2-9965-65727a5899c8_ContentBits">
    <vt:lpwstr>0</vt:lpwstr>
  </property>
  <property fmtid="{D5CDD505-2E9C-101B-9397-08002B2CF9AE}" pid="9" name="ContentTypeId">
    <vt:lpwstr>0x010100E765F160ED3ADD46A20846CB8BE5F344</vt:lpwstr>
  </property>
  <property fmtid="{D5CDD505-2E9C-101B-9397-08002B2CF9AE}" pid="10" name="MediaServiceImageTags">
    <vt:lpwstr/>
  </property>
</Properties>
</file>