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36211" w14:paraId="407EB801" w14:textId="77777777" w:rsidTr="00F36211">
        <w:tc>
          <w:tcPr>
            <w:tcW w:w="4508" w:type="dxa"/>
          </w:tcPr>
          <w:p w14:paraId="297BFB5B" w14:textId="72DD2ACE" w:rsidR="00F36211" w:rsidRDefault="00F36211" w:rsidP="00BD4F27">
            <w:pPr>
              <w:pStyle w:val="NormalWeb"/>
              <w:spacing w:line="360" w:lineRule="auto"/>
              <w:textAlignment w:val="baseline"/>
              <w:rPr>
                <w:rFonts w:ascii="Arial" w:hAnsi="Arial" w:cs="Arial"/>
                <w:color w:val="000000"/>
                <w:spacing w:val="8"/>
              </w:rPr>
            </w:pPr>
            <w:r>
              <w:rPr>
                <w:rFonts w:ascii="Arial" w:hAnsi="Arial" w:cs="Arial"/>
                <w:noProof/>
                <w:color w:val="000000"/>
                <w:spacing w:val="8"/>
                <w14:ligatures w14:val="standardContextual"/>
              </w:rPr>
              <w:drawing>
                <wp:inline distT="0" distB="0" distL="0" distR="0" wp14:anchorId="1069C418" wp14:editId="491C6C01">
                  <wp:extent cx="1256400" cy="1522800"/>
                  <wp:effectExtent l="0" t="0" r="1270" b="1270"/>
                  <wp:docPr id="1" name="Picture 1" descr="A picture containing crown, emblem, crest, bad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rown, emblem, crest, badg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15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466A2C2" w14:textId="66E36992" w:rsidR="00F36211" w:rsidRPr="00D259C3" w:rsidRDefault="00EA6F74" w:rsidP="00BD4F27">
            <w:pPr>
              <w:pStyle w:val="NormalWeb"/>
              <w:spacing w:line="360" w:lineRule="auto"/>
              <w:textAlignment w:val="baseline"/>
              <w:rPr>
                <w:rFonts w:ascii="Arial" w:hAnsi="Arial" w:cs="Arial"/>
                <w:i/>
                <w:iCs/>
                <w:color w:val="000000"/>
                <w:spacing w:val="8"/>
              </w:rPr>
            </w:pPr>
            <w:r w:rsidRPr="00D259C3">
              <w:rPr>
                <w:rFonts w:ascii="Arial" w:hAnsi="Arial" w:cs="Arial"/>
                <w:i/>
                <w:iCs/>
                <w:noProof/>
                <w:color w:val="000000"/>
                <w:spacing w:val="8"/>
                <w14:ligatures w14:val="standardContextual"/>
              </w:rPr>
              <w:drawing>
                <wp:inline distT="0" distB="0" distL="0" distR="0" wp14:anchorId="3D55E6C6" wp14:editId="635E69FB">
                  <wp:extent cx="2215136" cy="1479982"/>
                  <wp:effectExtent l="0" t="0" r="0" b="0"/>
                  <wp:docPr id="3" name="Picture 3" descr="A picture containing text, font, screenshot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font, screenshot, graphics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488" cy="149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54FF23" w14:textId="7FB6CC17" w:rsidR="00BD4F27" w:rsidRPr="00BB6310" w:rsidRDefault="00BB6310" w:rsidP="00105043">
      <w:pPr>
        <w:pStyle w:val="NormalWeb"/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pacing w:val="8"/>
          <w:sz w:val="20"/>
          <w:szCs w:val="20"/>
        </w:rPr>
      </w:pPr>
      <w:r w:rsidRPr="00BB6310">
        <w:rPr>
          <w:rFonts w:ascii="Arial" w:hAnsi="Arial" w:cs="Arial"/>
          <w:color w:val="000000"/>
          <w:spacing w:val="8"/>
          <w:sz w:val="20"/>
          <w:szCs w:val="20"/>
        </w:rPr>
        <w:t xml:space="preserve">29 </w:t>
      </w:r>
      <w:r w:rsidR="00241DC7" w:rsidRPr="00BB6310">
        <w:rPr>
          <w:rFonts w:ascii="Arial" w:hAnsi="Arial" w:cs="Arial"/>
          <w:color w:val="000000"/>
          <w:spacing w:val="8"/>
          <w:sz w:val="20"/>
          <w:szCs w:val="20"/>
        </w:rPr>
        <w:t>February 2024</w:t>
      </w:r>
    </w:p>
    <w:p w14:paraId="4CEB67D9" w14:textId="2494646E" w:rsidR="007A052D" w:rsidRPr="00105043" w:rsidRDefault="00241DC7" w:rsidP="00105043">
      <w:pPr>
        <w:pStyle w:val="NormalWeb"/>
        <w:shd w:val="clear" w:color="auto" w:fill="FFFFFF"/>
        <w:spacing w:line="276" w:lineRule="auto"/>
        <w:textAlignment w:val="baseline"/>
        <w:rPr>
          <w:rFonts w:ascii="Arial" w:hAnsi="Arial" w:cs="Arial"/>
          <w:b/>
          <w:bCs/>
          <w:color w:val="000000"/>
          <w:spacing w:val="8"/>
        </w:rPr>
      </w:pPr>
      <w:r w:rsidRPr="00105043">
        <w:rPr>
          <w:rFonts w:ascii="Arial" w:hAnsi="Arial" w:cs="Arial"/>
          <w:b/>
          <w:bCs/>
          <w:color w:val="000000"/>
          <w:spacing w:val="8"/>
        </w:rPr>
        <w:t>A</w:t>
      </w:r>
      <w:r w:rsidR="00BD4F27" w:rsidRPr="00105043">
        <w:rPr>
          <w:rFonts w:ascii="Arial" w:hAnsi="Arial" w:cs="Arial"/>
          <w:b/>
          <w:bCs/>
          <w:color w:val="000000"/>
          <w:spacing w:val="8"/>
        </w:rPr>
        <w:t xml:space="preserve"> joint message from </w:t>
      </w:r>
      <w:r w:rsidR="009675A6" w:rsidRPr="00105043">
        <w:rPr>
          <w:rFonts w:ascii="Arial" w:hAnsi="Arial" w:cs="Arial"/>
          <w:b/>
          <w:bCs/>
          <w:color w:val="000000"/>
          <w:spacing w:val="8"/>
        </w:rPr>
        <w:t xml:space="preserve">South Gloucestershire </w:t>
      </w:r>
      <w:r w:rsidR="00BD4F27" w:rsidRPr="00105043">
        <w:rPr>
          <w:rFonts w:ascii="Arial" w:hAnsi="Arial" w:cs="Arial"/>
          <w:b/>
          <w:bCs/>
          <w:color w:val="000000"/>
          <w:spacing w:val="8"/>
        </w:rPr>
        <w:t xml:space="preserve">Council and Avon and Somerset Police  </w:t>
      </w:r>
    </w:p>
    <w:p w14:paraId="0AE0116D" w14:textId="77777777" w:rsidR="007A052D" w:rsidRPr="00BB6310" w:rsidRDefault="007A052D" w:rsidP="007A052D">
      <w:pPr>
        <w:spacing w:line="360" w:lineRule="auto"/>
        <w:rPr>
          <w:rFonts w:ascii="Arial" w:hAnsi="Arial" w:cs="Arial"/>
        </w:rPr>
      </w:pPr>
      <w:r w:rsidRPr="00BB6310">
        <w:rPr>
          <w:rFonts w:ascii="Arial" w:hAnsi="Arial" w:cs="Arial"/>
        </w:rPr>
        <w:t>Dear parent/carer,</w:t>
      </w:r>
    </w:p>
    <w:p w14:paraId="5A112DCB" w14:textId="53AE48FE" w:rsidR="00162DF5" w:rsidRPr="00BB6310" w:rsidRDefault="00162DF5" w:rsidP="00BD782A">
      <w:pPr>
        <w:spacing w:line="276" w:lineRule="auto"/>
        <w:rPr>
          <w:rFonts w:ascii="Arial" w:hAnsi="Arial" w:cs="Arial"/>
        </w:rPr>
      </w:pPr>
      <w:r w:rsidRPr="00BB6310">
        <w:rPr>
          <w:rFonts w:ascii="Arial" w:hAnsi="Arial" w:cs="Arial"/>
        </w:rPr>
        <w:t xml:space="preserve">We are sure you are aware of recent shocking and tragic events in the wider Bristol area associated with knife crime and </w:t>
      </w:r>
      <w:r w:rsidR="00E44467" w:rsidRPr="00BB6310">
        <w:rPr>
          <w:rFonts w:ascii="Arial" w:hAnsi="Arial" w:cs="Arial"/>
        </w:rPr>
        <w:t xml:space="preserve">we </w:t>
      </w:r>
      <w:r w:rsidRPr="00BB6310">
        <w:rPr>
          <w:rFonts w:ascii="Arial" w:hAnsi="Arial" w:cs="Arial"/>
        </w:rPr>
        <w:t xml:space="preserve">recognise the impact these </w:t>
      </w:r>
      <w:r w:rsidR="004378A6" w:rsidRPr="00BB6310">
        <w:rPr>
          <w:rFonts w:ascii="Arial" w:hAnsi="Arial" w:cs="Arial"/>
        </w:rPr>
        <w:t xml:space="preserve">incidents </w:t>
      </w:r>
      <w:r w:rsidRPr="00BB6310">
        <w:rPr>
          <w:rFonts w:ascii="Arial" w:hAnsi="Arial" w:cs="Arial"/>
        </w:rPr>
        <w:t>are having on students and young people in South Gloucestershire as well as on families and the wider community.</w:t>
      </w:r>
    </w:p>
    <w:p w14:paraId="20A3BBF9" w14:textId="0CA194BB" w:rsidR="007F3751" w:rsidRPr="00BB6310" w:rsidRDefault="005A1DF9" w:rsidP="00105043">
      <w:pPr>
        <w:spacing w:line="276" w:lineRule="auto"/>
        <w:rPr>
          <w:rFonts w:ascii="Arial" w:hAnsi="Arial" w:cs="Arial"/>
          <w:color w:val="000000"/>
          <w:spacing w:val="8"/>
        </w:rPr>
      </w:pPr>
      <w:r w:rsidRPr="00BB6310">
        <w:rPr>
          <w:rFonts w:ascii="Arial" w:hAnsi="Arial" w:cs="Arial"/>
        </w:rPr>
        <w:t xml:space="preserve">We </w:t>
      </w:r>
      <w:r w:rsidR="00162DF5" w:rsidRPr="00BB6310">
        <w:rPr>
          <w:rFonts w:ascii="Arial" w:hAnsi="Arial" w:cs="Arial"/>
        </w:rPr>
        <w:t xml:space="preserve">fully </w:t>
      </w:r>
      <w:r w:rsidRPr="00BB6310">
        <w:rPr>
          <w:rFonts w:ascii="Arial" w:hAnsi="Arial" w:cs="Arial"/>
        </w:rPr>
        <w:t xml:space="preserve">appreciate </w:t>
      </w:r>
      <w:r w:rsidR="00162DF5" w:rsidRPr="00BB6310">
        <w:rPr>
          <w:rFonts w:ascii="Arial" w:hAnsi="Arial" w:cs="Arial"/>
        </w:rPr>
        <w:t xml:space="preserve">that </w:t>
      </w:r>
      <w:r w:rsidRPr="00BB6310">
        <w:rPr>
          <w:rFonts w:ascii="Arial" w:hAnsi="Arial" w:cs="Arial"/>
        </w:rPr>
        <w:t xml:space="preserve">you may have concerns </w:t>
      </w:r>
      <w:r w:rsidR="000977D5" w:rsidRPr="00BB6310">
        <w:rPr>
          <w:rFonts w:ascii="Arial" w:hAnsi="Arial" w:cs="Arial"/>
        </w:rPr>
        <w:t>about th</w:t>
      </w:r>
      <w:r w:rsidR="0006282B" w:rsidRPr="00BB6310">
        <w:rPr>
          <w:rFonts w:ascii="Arial" w:hAnsi="Arial" w:cs="Arial"/>
        </w:rPr>
        <w:t>e safety of your child following these events</w:t>
      </w:r>
      <w:r w:rsidR="009044C1" w:rsidRPr="00BB6310">
        <w:rPr>
          <w:rFonts w:ascii="Arial" w:hAnsi="Arial" w:cs="Arial"/>
        </w:rPr>
        <w:t>,</w:t>
      </w:r>
      <w:r w:rsidR="00031995" w:rsidRPr="00BB6310">
        <w:rPr>
          <w:rFonts w:ascii="Arial" w:hAnsi="Arial" w:cs="Arial"/>
        </w:rPr>
        <w:t xml:space="preserve"> </w:t>
      </w:r>
      <w:r w:rsidR="007F3751" w:rsidRPr="00BB6310">
        <w:rPr>
          <w:rFonts w:ascii="Arial" w:hAnsi="Arial" w:cs="Arial"/>
        </w:rPr>
        <w:t>and so we are j</w:t>
      </w:r>
      <w:r w:rsidR="009044C1" w:rsidRPr="00BB6310">
        <w:rPr>
          <w:rFonts w:ascii="Arial" w:hAnsi="Arial" w:cs="Arial"/>
        </w:rPr>
        <w:t xml:space="preserve">ointly writing to you to explain </w:t>
      </w:r>
      <w:r w:rsidR="007F3751" w:rsidRPr="00BB6310">
        <w:rPr>
          <w:rFonts w:ascii="Arial" w:hAnsi="Arial" w:cs="Arial"/>
        </w:rPr>
        <w:t>the work being undertaken in South Gloucestershire</w:t>
      </w:r>
      <w:r w:rsidR="007F3751" w:rsidRPr="00BB6310">
        <w:rPr>
          <w:rFonts w:ascii="Arial" w:hAnsi="Arial" w:cs="Arial"/>
          <w:color w:val="000000"/>
          <w:spacing w:val="8"/>
        </w:rPr>
        <w:t xml:space="preserve"> </w:t>
      </w:r>
      <w:r w:rsidR="00491C3D" w:rsidRPr="00BB6310">
        <w:rPr>
          <w:rFonts w:ascii="Arial" w:hAnsi="Arial" w:cs="Arial"/>
          <w:color w:val="000000"/>
          <w:spacing w:val="8"/>
        </w:rPr>
        <w:t xml:space="preserve">to </w:t>
      </w:r>
      <w:r w:rsidR="00BF1ACA" w:rsidRPr="00BB6310">
        <w:rPr>
          <w:rFonts w:ascii="Arial" w:hAnsi="Arial" w:cs="Arial"/>
          <w:color w:val="000000"/>
          <w:spacing w:val="8"/>
        </w:rPr>
        <w:t>tackle knife crime.</w:t>
      </w:r>
    </w:p>
    <w:p w14:paraId="542E8B91" w14:textId="1A9B26E1" w:rsidR="00F00DA6" w:rsidRPr="00BB6310" w:rsidRDefault="008E3E26" w:rsidP="00F00DA6">
      <w:pPr>
        <w:spacing w:line="276" w:lineRule="auto"/>
        <w:rPr>
          <w:rFonts w:ascii="Arial" w:hAnsi="Arial" w:cs="Arial"/>
          <w:shd w:val="clear" w:color="auto" w:fill="FFFFFF"/>
        </w:rPr>
      </w:pPr>
      <w:r w:rsidRPr="00BB6310">
        <w:rPr>
          <w:rFonts w:ascii="Arial" w:hAnsi="Arial" w:cs="Arial"/>
        </w:rPr>
        <w:t xml:space="preserve">We want to reassure you that we understand </w:t>
      </w:r>
      <w:r w:rsidR="00F00DA6" w:rsidRPr="00BB6310">
        <w:rPr>
          <w:rFonts w:ascii="Arial" w:hAnsi="Arial" w:cs="Arial"/>
        </w:rPr>
        <w:t xml:space="preserve">and share your </w:t>
      </w:r>
      <w:r w:rsidRPr="00BB6310">
        <w:rPr>
          <w:rFonts w:ascii="Arial" w:hAnsi="Arial" w:cs="Arial"/>
        </w:rPr>
        <w:t>concerns about knife crime, and we are working together as partners and alongside our communities to tackle the root causes of this issue</w:t>
      </w:r>
      <w:r w:rsidR="00F44620" w:rsidRPr="00BB6310">
        <w:rPr>
          <w:rFonts w:ascii="Arial" w:hAnsi="Arial" w:cs="Arial"/>
        </w:rPr>
        <w:t xml:space="preserve">. </w:t>
      </w:r>
      <w:r w:rsidR="00BF1ACA" w:rsidRPr="00BB6310">
        <w:rPr>
          <w:rFonts w:ascii="Arial" w:hAnsi="Arial" w:cs="Arial"/>
        </w:rPr>
        <w:t>South Gloucestershire</w:t>
      </w:r>
      <w:hyperlink r:id="rId7" w:history="1">
        <w:r w:rsidR="00BF1ACA" w:rsidRPr="00DB3376">
          <w:rPr>
            <w:rStyle w:val="Hyperlink"/>
            <w:rFonts w:ascii="Arial" w:hAnsi="Arial" w:cs="Arial"/>
          </w:rPr>
          <w:t xml:space="preserve"> Violence Reduction Partnership</w:t>
        </w:r>
      </w:hyperlink>
      <w:r w:rsidR="00BF1ACA" w:rsidRPr="00BB6310">
        <w:rPr>
          <w:rFonts w:ascii="Arial" w:hAnsi="Arial" w:cs="Arial"/>
        </w:rPr>
        <w:t xml:space="preserve">, which includes the council’s community safety team, </w:t>
      </w:r>
      <w:r w:rsidR="003033A8" w:rsidRPr="00BB6310">
        <w:rPr>
          <w:rFonts w:ascii="Arial" w:hAnsi="Arial" w:cs="Arial"/>
        </w:rPr>
        <w:t>c</w:t>
      </w:r>
      <w:r w:rsidR="00AC2F76" w:rsidRPr="00BB6310">
        <w:rPr>
          <w:rFonts w:ascii="Arial" w:hAnsi="Arial" w:cs="Arial"/>
        </w:rPr>
        <w:t>hildren</w:t>
      </w:r>
      <w:r w:rsidR="003033A8" w:rsidRPr="00BB6310">
        <w:rPr>
          <w:rFonts w:ascii="Arial" w:hAnsi="Arial" w:cs="Arial"/>
        </w:rPr>
        <w:t>’</w:t>
      </w:r>
      <w:r w:rsidR="00AC2F76" w:rsidRPr="00BB6310">
        <w:rPr>
          <w:rFonts w:ascii="Arial" w:hAnsi="Arial" w:cs="Arial"/>
        </w:rPr>
        <w:t xml:space="preserve">s </w:t>
      </w:r>
      <w:r w:rsidR="003033A8" w:rsidRPr="00BB6310">
        <w:rPr>
          <w:rFonts w:ascii="Arial" w:hAnsi="Arial" w:cs="Arial"/>
        </w:rPr>
        <w:t>s</w:t>
      </w:r>
      <w:r w:rsidR="00AC2F76" w:rsidRPr="00BB6310">
        <w:rPr>
          <w:rFonts w:ascii="Arial" w:hAnsi="Arial" w:cs="Arial"/>
        </w:rPr>
        <w:t xml:space="preserve">ocial </w:t>
      </w:r>
      <w:r w:rsidR="003033A8" w:rsidRPr="00BB6310">
        <w:rPr>
          <w:rFonts w:ascii="Arial" w:hAnsi="Arial" w:cs="Arial"/>
        </w:rPr>
        <w:t>c</w:t>
      </w:r>
      <w:r w:rsidR="00AC2F76" w:rsidRPr="00BB6310">
        <w:rPr>
          <w:rFonts w:ascii="Arial" w:hAnsi="Arial" w:cs="Arial"/>
        </w:rPr>
        <w:t>are</w:t>
      </w:r>
      <w:r w:rsidR="00F6269C" w:rsidRPr="00BB6310">
        <w:rPr>
          <w:rFonts w:ascii="Arial" w:hAnsi="Arial" w:cs="Arial"/>
        </w:rPr>
        <w:t xml:space="preserve">, </w:t>
      </w:r>
      <w:r w:rsidR="00BB6310" w:rsidRPr="00BB6310">
        <w:rPr>
          <w:rFonts w:ascii="Arial" w:hAnsi="Arial" w:cs="Arial"/>
        </w:rPr>
        <w:t xml:space="preserve">police, </w:t>
      </w:r>
      <w:r w:rsidR="003033A8" w:rsidRPr="00BB6310">
        <w:rPr>
          <w:rFonts w:ascii="Arial" w:hAnsi="Arial" w:cs="Arial"/>
        </w:rPr>
        <w:t>s</w:t>
      </w:r>
      <w:r w:rsidR="00F6269C" w:rsidRPr="00BB6310">
        <w:rPr>
          <w:rFonts w:ascii="Arial" w:hAnsi="Arial" w:cs="Arial"/>
        </w:rPr>
        <w:t xml:space="preserve">chools </w:t>
      </w:r>
      <w:r w:rsidR="00BF1ACA" w:rsidRPr="00BB6310">
        <w:rPr>
          <w:rFonts w:ascii="Arial" w:hAnsi="Arial" w:cs="Arial"/>
        </w:rPr>
        <w:t xml:space="preserve">and other partners, is committed to educating young people about the dangers and impacts of knife crime and </w:t>
      </w:r>
      <w:r w:rsidR="00F00DA6" w:rsidRPr="00BB6310">
        <w:rPr>
          <w:rFonts w:ascii="Arial" w:hAnsi="Arial" w:cs="Arial"/>
        </w:rPr>
        <w:t xml:space="preserve">is </w:t>
      </w:r>
      <w:r w:rsidR="00BF1ACA" w:rsidRPr="00BB6310">
        <w:rPr>
          <w:rFonts w:ascii="Arial" w:hAnsi="Arial" w:cs="Arial"/>
        </w:rPr>
        <w:t>work</w:t>
      </w:r>
      <w:r w:rsidR="00F00DA6" w:rsidRPr="00BB6310">
        <w:rPr>
          <w:rFonts w:ascii="Arial" w:hAnsi="Arial" w:cs="Arial"/>
        </w:rPr>
        <w:t>ing</w:t>
      </w:r>
      <w:r w:rsidR="00BF1ACA" w:rsidRPr="00BB6310">
        <w:rPr>
          <w:rFonts w:ascii="Arial" w:hAnsi="Arial" w:cs="Arial"/>
        </w:rPr>
        <w:t xml:space="preserve"> </w:t>
      </w:r>
      <w:r w:rsidR="00BB6310" w:rsidRPr="00BB6310">
        <w:rPr>
          <w:rFonts w:ascii="Arial" w:hAnsi="Arial" w:cs="Arial"/>
        </w:rPr>
        <w:t xml:space="preserve">hard </w:t>
      </w:r>
      <w:r w:rsidR="00BF1ACA" w:rsidRPr="00BB6310">
        <w:rPr>
          <w:rFonts w:ascii="Arial" w:hAnsi="Arial" w:cs="Arial"/>
        </w:rPr>
        <w:t xml:space="preserve">to keep them safe. </w:t>
      </w:r>
    </w:p>
    <w:p w14:paraId="3C463058" w14:textId="4D2F523D" w:rsidR="00A30979" w:rsidRPr="00BB6310" w:rsidRDefault="00A30979" w:rsidP="00105043">
      <w:pPr>
        <w:spacing w:line="276" w:lineRule="auto"/>
        <w:rPr>
          <w:rFonts w:ascii="Arial" w:hAnsi="Arial" w:cs="Arial"/>
        </w:rPr>
      </w:pPr>
      <w:r w:rsidRPr="00BB6310">
        <w:rPr>
          <w:rFonts w:ascii="Arial" w:hAnsi="Arial" w:cs="Arial"/>
        </w:rPr>
        <w:t xml:space="preserve">We have produced </w:t>
      </w:r>
      <w:r w:rsidR="00F00DA6" w:rsidRPr="00BB6310">
        <w:rPr>
          <w:rFonts w:ascii="Arial" w:hAnsi="Arial" w:cs="Arial"/>
        </w:rPr>
        <w:t xml:space="preserve">a </w:t>
      </w:r>
      <w:hyperlink r:id="rId8" w:tgtFrame="_blank" w:history="1">
        <w:r w:rsidR="00F00DA6" w:rsidRPr="00BB6310">
          <w:rPr>
            <w:rStyle w:val="Hyperlink"/>
            <w:rFonts w:ascii="Arial" w:hAnsi="Arial" w:cs="Arial"/>
          </w:rPr>
          <w:t>guide on starting conversations about knife crime</w:t>
        </w:r>
      </w:hyperlink>
      <w:r w:rsidR="00F00DA6" w:rsidRPr="00BB6310">
        <w:rPr>
          <w:rFonts w:ascii="Arial" w:hAnsi="Arial" w:cs="Arial"/>
        </w:rPr>
        <w:t xml:space="preserve"> for parents and carers of young people </w:t>
      </w:r>
      <w:r w:rsidRPr="00BB6310">
        <w:rPr>
          <w:rFonts w:ascii="Arial" w:hAnsi="Arial" w:cs="Arial"/>
        </w:rPr>
        <w:t xml:space="preserve">and the dangers of carrying a bladed weapon. </w:t>
      </w:r>
      <w:r w:rsidR="00F00DA6" w:rsidRPr="00BB6310">
        <w:rPr>
          <w:rFonts w:ascii="Arial" w:hAnsi="Arial" w:cs="Arial"/>
        </w:rPr>
        <w:t xml:space="preserve">The guide </w:t>
      </w:r>
      <w:r w:rsidRPr="00BB6310">
        <w:rPr>
          <w:rFonts w:ascii="Arial" w:hAnsi="Arial" w:cs="Arial"/>
        </w:rPr>
        <w:t>also provides links and contacts for further support</w:t>
      </w:r>
      <w:r w:rsidR="00AE7B1D" w:rsidRPr="00BB6310">
        <w:rPr>
          <w:rFonts w:ascii="Arial" w:hAnsi="Arial" w:cs="Arial"/>
        </w:rPr>
        <w:t xml:space="preserve"> </w:t>
      </w:r>
      <w:r w:rsidRPr="00BB6310">
        <w:rPr>
          <w:rFonts w:ascii="Arial" w:hAnsi="Arial" w:cs="Arial"/>
        </w:rPr>
        <w:t>put together courtesy of the Ben Kinsella Trust, a charity which works to</w:t>
      </w:r>
      <w:r w:rsidRPr="00BB6310">
        <w:rPr>
          <w:rFonts w:ascii="Arial" w:hAnsi="Arial" w:cs="Arial"/>
          <w:color w:val="000000"/>
        </w:rPr>
        <w:t> educate young people on the dangers of knife crime and help them make positive choices to stay safe.</w:t>
      </w:r>
      <w:r w:rsidRPr="00BB6310">
        <w:rPr>
          <w:rFonts w:ascii="Arial" w:hAnsi="Arial" w:cs="Arial"/>
        </w:rPr>
        <w:t xml:space="preserve"> </w:t>
      </w:r>
      <w:r w:rsidR="00F00DA6" w:rsidRPr="00BB6310">
        <w:rPr>
          <w:rFonts w:ascii="Arial" w:hAnsi="Arial" w:cs="Arial"/>
        </w:rPr>
        <w:t>F</w:t>
      </w:r>
      <w:r w:rsidRPr="00BB6310">
        <w:rPr>
          <w:rFonts w:ascii="Arial" w:hAnsi="Arial" w:cs="Arial"/>
        </w:rPr>
        <w:t xml:space="preserve">urther information is available </w:t>
      </w:r>
      <w:r w:rsidR="00F00DA6" w:rsidRPr="00BB6310">
        <w:rPr>
          <w:rFonts w:ascii="Arial" w:hAnsi="Arial" w:cs="Arial"/>
        </w:rPr>
        <w:t xml:space="preserve">on the </w:t>
      </w:r>
      <w:hyperlink r:id="rId9" w:history="1">
        <w:r w:rsidR="00F00DA6" w:rsidRPr="00DB3376">
          <w:rPr>
            <w:rStyle w:val="Hyperlink"/>
            <w:rFonts w:ascii="Arial" w:hAnsi="Arial" w:cs="Arial"/>
          </w:rPr>
          <w:t>council website</w:t>
        </w:r>
      </w:hyperlink>
      <w:r w:rsidR="00F00DA6" w:rsidRPr="00BB6310">
        <w:rPr>
          <w:rFonts w:ascii="Arial" w:hAnsi="Arial" w:cs="Arial"/>
        </w:rPr>
        <w:t xml:space="preserve"> </w:t>
      </w:r>
      <w:r w:rsidR="007608C0" w:rsidRPr="00BB6310">
        <w:rPr>
          <w:rFonts w:ascii="Arial" w:hAnsi="Arial" w:cs="Arial"/>
        </w:rPr>
        <w:t xml:space="preserve">and </w:t>
      </w:r>
      <w:r w:rsidR="007608C0" w:rsidRPr="00BB6310">
        <w:rPr>
          <w:rFonts w:ascii="Arial" w:hAnsi="Arial" w:cs="Arial"/>
          <w:color w:val="000000"/>
          <w:spacing w:val="8"/>
        </w:rPr>
        <w:t>at the end of this letter.</w:t>
      </w:r>
    </w:p>
    <w:p w14:paraId="6ED001C7" w14:textId="77777777" w:rsidR="00BB6310" w:rsidRPr="00BB6310" w:rsidRDefault="009E6CD3" w:rsidP="00BB6310">
      <w:pPr>
        <w:spacing w:line="276" w:lineRule="auto"/>
        <w:rPr>
          <w:rFonts w:ascii="Arial" w:hAnsi="Arial" w:cs="Arial"/>
        </w:rPr>
      </w:pPr>
      <w:r w:rsidRPr="00BB6310">
        <w:rPr>
          <w:rFonts w:ascii="Arial" w:hAnsi="Arial" w:cs="Arial"/>
        </w:rPr>
        <w:t>We hope you find this information helpful</w:t>
      </w:r>
      <w:r w:rsidR="0093061B" w:rsidRPr="00BB6310">
        <w:rPr>
          <w:rFonts w:ascii="Arial" w:hAnsi="Arial" w:cs="Arial"/>
        </w:rPr>
        <w:t>.</w:t>
      </w:r>
      <w:r w:rsidRPr="00BB6310">
        <w:rPr>
          <w:rFonts w:ascii="Arial" w:hAnsi="Arial" w:cs="Arial"/>
        </w:rPr>
        <w:t xml:space="preserve"> </w:t>
      </w:r>
    </w:p>
    <w:p w14:paraId="7B045D0F" w14:textId="6B030B29" w:rsidR="00BB6310" w:rsidRDefault="003033A8" w:rsidP="00BB631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signatory</w:t>
      </w:r>
      <w:r>
        <w:rPr>
          <w:rFonts w:ascii="Arial" w:hAnsi="Arial" w:cs="Arial"/>
          <w:sz w:val="24"/>
          <w:szCs w:val="24"/>
        </w:rPr>
        <w:tab/>
      </w:r>
      <w:r w:rsidR="00BB6310"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56E832D5" wp14:editId="141421B9">
            <wp:extent cx="1978660" cy="788526"/>
            <wp:effectExtent l="0" t="0" r="2540" b="0"/>
            <wp:docPr id="1462251785" name="Picture 2" descr="A close-up of a couple of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251785" name="Picture 2" descr="A close-up of a couple of word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220" cy="80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310" w:rsidRPr="00BB6310">
        <w:rPr>
          <w:rFonts w:ascii="Arial" w:hAnsi="Arial" w:cs="Arial"/>
          <w:noProof/>
          <w:sz w:val="24"/>
          <w:szCs w:val="24"/>
          <w14:ligatures w14:val="standardContextual"/>
        </w:rPr>
        <w:t xml:space="preserve"> </w:t>
      </w:r>
      <w:r w:rsidR="00BB6310"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2A584BA2" wp14:editId="2660BF44">
            <wp:extent cx="2252903" cy="863875"/>
            <wp:effectExtent l="0" t="0" r="0" b="0"/>
            <wp:docPr id="492236409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236409" name="Picture 1" descr="A close-up of a signatur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701" cy="86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6B535" w14:textId="17824100" w:rsidR="00BD4F27" w:rsidRDefault="003033A8" w:rsidP="00BB6310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Claire Young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Ian Boulton</w:t>
      </w:r>
    </w:p>
    <w:p w14:paraId="08E92AE6" w14:textId="5896D19D" w:rsidR="003033A8" w:rsidRDefault="003033A8" w:rsidP="003112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Leader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 Leader</w:t>
      </w:r>
    </w:p>
    <w:p w14:paraId="120F7F5A" w14:textId="1037CC90" w:rsidR="003033A8" w:rsidRPr="00105043" w:rsidRDefault="003033A8" w:rsidP="00311285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Gloucestershire Council </w:t>
      </w:r>
      <w:r>
        <w:rPr>
          <w:rFonts w:ascii="Arial" w:hAnsi="Arial" w:cs="Arial"/>
          <w:sz w:val="24"/>
          <w:szCs w:val="24"/>
        </w:rPr>
        <w:tab/>
        <w:t>South Gloucestershire Council</w:t>
      </w:r>
    </w:p>
    <w:p w14:paraId="5B70E929" w14:textId="77777777" w:rsidR="00AE7B1D" w:rsidRDefault="00AE7B1D" w:rsidP="00AE7B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D782A">
        <w:rPr>
          <w:rFonts w:ascii="Arial" w:hAnsi="Arial" w:cs="Arial"/>
          <w:b/>
          <w:bCs/>
          <w:sz w:val="24"/>
          <w:szCs w:val="24"/>
        </w:rPr>
        <w:lastRenderedPageBreak/>
        <w:t xml:space="preserve">If your child </w:t>
      </w:r>
      <w:proofErr w:type="gramStart"/>
      <w:r w:rsidRPr="00BD782A">
        <w:rPr>
          <w:rFonts w:ascii="Arial" w:hAnsi="Arial" w:cs="Arial"/>
          <w:b/>
          <w:bCs/>
          <w:sz w:val="24"/>
          <w:szCs w:val="24"/>
        </w:rPr>
        <w:t>is in need of</w:t>
      </w:r>
      <w:proofErr w:type="gramEnd"/>
      <w:r w:rsidRPr="00BD782A">
        <w:rPr>
          <w:rFonts w:ascii="Arial" w:hAnsi="Arial" w:cs="Arial"/>
          <w:b/>
          <w:bCs/>
          <w:sz w:val="24"/>
          <w:szCs w:val="24"/>
        </w:rPr>
        <w:t xml:space="preserve"> immediate support, they can use the following services:</w:t>
      </w:r>
    </w:p>
    <w:p w14:paraId="6B2F7E92" w14:textId="3566E521" w:rsidR="00AC2F76" w:rsidRPr="00AC2F76" w:rsidRDefault="00AC2F76" w:rsidP="00AC2F76">
      <w:pPr>
        <w:spacing w:line="276" w:lineRule="auto"/>
        <w:rPr>
          <w:rFonts w:ascii="Arial" w:hAnsi="Arial" w:cs="Arial"/>
          <w:sz w:val="24"/>
          <w:szCs w:val="24"/>
        </w:rPr>
      </w:pPr>
      <w:r w:rsidRPr="00AC2F76">
        <w:rPr>
          <w:rFonts w:ascii="Arial" w:hAnsi="Arial" w:cs="Arial"/>
          <w:sz w:val="24"/>
          <w:szCs w:val="24"/>
        </w:rPr>
        <w:t xml:space="preserve">Young Victims: </w:t>
      </w:r>
      <w:r w:rsidRPr="00AC2F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Young Victims Service (YVS) provides help and support to young people who have been victims of crime, anti-social </w:t>
      </w:r>
      <w:proofErr w:type="gramStart"/>
      <w:r w:rsidRPr="00AC2F76">
        <w:rPr>
          <w:rFonts w:ascii="Arial" w:hAnsi="Arial" w:cs="Arial"/>
          <w:color w:val="333333"/>
          <w:sz w:val="24"/>
          <w:szCs w:val="24"/>
          <w:shd w:val="clear" w:color="auto" w:fill="FFFFFF"/>
        </w:rPr>
        <w:t>behaviour</w:t>
      </w:r>
      <w:proofErr w:type="gramEnd"/>
      <w:r w:rsidRPr="00AC2F7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 domestic abuse</w:t>
      </w:r>
      <w:r w:rsidR="006555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hyperlink r:id="rId12" w:history="1">
        <w:r w:rsidR="00F12639" w:rsidRPr="00801A11">
          <w:rPr>
            <w:rStyle w:val="Hyperlink"/>
            <w:rFonts w:ascii="Arial" w:hAnsi="Arial" w:cs="Arial"/>
            <w:sz w:val="24"/>
            <w:szCs w:val="24"/>
          </w:rPr>
          <w:t>www.youngvictims.org.uk</w:t>
        </w:r>
      </w:hyperlink>
      <w:r w:rsidRPr="00AC2F76">
        <w:rPr>
          <w:rFonts w:ascii="Arial" w:hAnsi="Arial" w:cs="Arial"/>
          <w:sz w:val="24"/>
          <w:szCs w:val="24"/>
        </w:rPr>
        <w:t xml:space="preserve"> </w:t>
      </w:r>
    </w:p>
    <w:p w14:paraId="1055294B" w14:textId="2C526660" w:rsidR="006A65CB" w:rsidRDefault="00AC2F76" w:rsidP="00AC2F76">
      <w:pPr>
        <w:spacing w:line="276" w:lineRule="auto"/>
        <w:rPr>
          <w:rStyle w:val="Hyperlink"/>
          <w:rFonts w:ascii="Arial" w:hAnsi="Arial" w:cs="Arial"/>
          <w:sz w:val="24"/>
          <w:szCs w:val="24"/>
        </w:rPr>
      </w:pPr>
      <w:r w:rsidRPr="00AC2F76">
        <w:rPr>
          <w:rFonts w:ascii="Arial" w:hAnsi="Arial" w:cs="Arial"/>
          <w:sz w:val="24"/>
          <w:szCs w:val="24"/>
        </w:rPr>
        <w:t xml:space="preserve">2 Wish: Support for those affected by sudden death in young people. </w:t>
      </w:r>
      <w:bookmarkStart w:id="0" w:name="_Hlk160097017"/>
      <w:r>
        <w:fldChar w:fldCharType="begin"/>
      </w:r>
      <w:r w:rsidR="006A65CB">
        <w:instrText>HYPERLINK "https://www.2wish.org.uk/england/"</w:instrText>
      </w:r>
      <w:r>
        <w:fldChar w:fldCharType="separate"/>
      </w:r>
      <w:r w:rsidRPr="00AC2F76">
        <w:rPr>
          <w:rStyle w:val="Hyperlink"/>
          <w:rFonts w:ascii="Arial" w:hAnsi="Arial" w:cs="Arial"/>
          <w:sz w:val="24"/>
          <w:szCs w:val="24"/>
        </w:rPr>
        <w:t>England - 2 Wish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bookmarkEnd w:id="0"/>
      <w:r w:rsidR="006A65CB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524C0F97" w14:textId="5B34B6C9" w:rsidR="00AC2F76" w:rsidRPr="00AC2F76" w:rsidRDefault="00AC2F76" w:rsidP="00AC2F76">
      <w:pPr>
        <w:spacing w:line="276" w:lineRule="auto"/>
        <w:rPr>
          <w:rFonts w:ascii="Arial" w:hAnsi="Arial" w:cs="Arial"/>
          <w:sz w:val="24"/>
          <w:szCs w:val="24"/>
        </w:rPr>
      </w:pPr>
      <w:r w:rsidRPr="00AC2F76">
        <w:rPr>
          <w:rFonts w:ascii="Arial" w:hAnsi="Arial" w:cs="Arial"/>
          <w:sz w:val="24"/>
          <w:szCs w:val="24"/>
        </w:rPr>
        <w:t xml:space="preserve">Childline: call 0800 11 11 (under 19) </w:t>
      </w:r>
    </w:p>
    <w:p w14:paraId="33DFD595" w14:textId="64E72D01" w:rsidR="00AC2F76" w:rsidRPr="00105043" w:rsidRDefault="00AC2F76" w:rsidP="00AC2F76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AC2F76">
        <w:rPr>
          <w:rFonts w:ascii="Arial" w:hAnsi="Arial" w:cs="Arial"/>
          <w:sz w:val="24"/>
          <w:szCs w:val="24"/>
        </w:rPr>
        <w:t>Kooth</w:t>
      </w:r>
      <w:proofErr w:type="spellEnd"/>
      <w:r w:rsidRPr="00AC2F76">
        <w:rPr>
          <w:rFonts w:ascii="Arial" w:hAnsi="Arial" w:cs="Arial"/>
          <w:sz w:val="24"/>
          <w:szCs w:val="24"/>
        </w:rPr>
        <w:t>:</w:t>
      </w:r>
      <w:r w:rsidR="00DB3376">
        <w:rPr>
          <w:rFonts w:ascii="Arial" w:hAnsi="Arial" w:cs="Arial"/>
          <w:sz w:val="24"/>
          <w:szCs w:val="24"/>
        </w:rPr>
        <w:t xml:space="preserve"> Online anonymous mental health support for young people </w:t>
      </w:r>
      <w:r w:rsidRPr="00AC2F7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AC2F76">
          <w:rPr>
            <w:rStyle w:val="Hyperlink"/>
            <w:rFonts w:ascii="Arial" w:hAnsi="Arial" w:cs="Arial"/>
            <w:sz w:val="24"/>
            <w:szCs w:val="24"/>
          </w:rPr>
          <w:t>www.kooth.com</w:t>
        </w:r>
      </w:hyperlink>
      <w:r w:rsidRPr="00105043">
        <w:rPr>
          <w:rFonts w:ascii="Arial" w:hAnsi="Arial" w:cs="Arial"/>
          <w:sz w:val="24"/>
          <w:szCs w:val="24"/>
        </w:rPr>
        <w:t xml:space="preserve"> </w:t>
      </w:r>
    </w:p>
    <w:p w14:paraId="422CFE04" w14:textId="07D840DE" w:rsidR="00AC2F76" w:rsidRPr="00105043" w:rsidRDefault="00DB3376" w:rsidP="00AC2F7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Shout: </w:t>
      </w:r>
      <w:r w:rsidR="00AC2F76" w:rsidRPr="00105043">
        <w:rPr>
          <w:rFonts w:ascii="Arial" w:hAnsi="Arial" w:cs="Arial"/>
          <w:sz w:val="24"/>
          <w:szCs w:val="24"/>
        </w:rPr>
        <w:t xml:space="preserve">24/7 </w:t>
      </w:r>
      <w:r>
        <w:rPr>
          <w:rFonts w:ascii="Arial" w:hAnsi="Arial" w:cs="Arial"/>
          <w:sz w:val="24"/>
          <w:szCs w:val="24"/>
        </w:rPr>
        <w:t>s</w:t>
      </w:r>
      <w:r w:rsidR="00AC2F76" w:rsidRPr="00105043">
        <w:rPr>
          <w:rFonts w:ascii="Arial" w:hAnsi="Arial" w:cs="Arial"/>
          <w:sz w:val="24"/>
          <w:szCs w:val="24"/>
        </w:rPr>
        <w:t xml:space="preserve">upport if you need to talk (or text, or online chat): text the word 'SHOUT' to 85258 </w:t>
      </w:r>
    </w:p>
    <w:p w14:paraId="5319BCD0" w14:textId="77777777" w:rsidR="00AC2F76" w:rsidRPr="00105043" w:rsidRDefault="00AC2F76" w:rsidP="00AC2F76">
      <w:pPr>
        <w:spacing w:line="276" w:lineRule="auto"/>
        <w:rPr>
          <w:rFonts w:ascii="Arial" w:hAnsi="Arial" w:cs="Arial"/>
          <w:sz w:val="24"/>
          <w:szCs w:val="24"/>
        </w:rPr>
      </w:pPr>
      <w:r w:rsidRPr="00105043">
        <w:rPr>
          <w:rFonts w:ascii="Arial" w:hAnsi="Arial" w:cs="Arial"/>
          <w:sz w:val="24"/>
          <w:szCs w:val="24"/>
        </w:rPr>
        <w:t xml:space="preserve">Samaritans: call </w:t>
      </w:r>
      <w:proofErr w:type="gramStart"/>
      <w:r w:rsidRPr="00105043">
        <w:rPr>
          <w:rFonts w:ascii="Arial" w:hAnsi="Arial" w:cs="Arial"/>
          <w:sz w:val="24"/>
          <w:szCs w:val="24"/>
        </w:rPr>
        <w:t>116 123</w:t>
      </w:r>
      <w:proofErr w:type="gramEnd"/>
      <w:r w:rsidRPr="00105043">
        <w:rPr>
          <w:rFonts w:ascii="Arial" w:hAnsi="Arial" w:cs="Arial"/>
          <w:sz w:val="24"/>
          <w:szCs w:val="24"/>
        </w:rPr>
        <w:t xml:space="preserve"> </w:t>
      </w:r>
    </w:p>
    <w:p w14:paraId="11CD9309" w14:textId="77777777" w:rsidR="00AC2F76" w:rsidRDefault="00AC2F76" w:rsidP="00AE7B1D">
      <w:pPr>
        <w:spacing w:line="276" w:lineRule="auto"/>
        <w:rPr>
          <w:rFonts w:ascii="Arial" w:hAnsi="Arial" w:cs="Arial"/>
          <w:sz w:val="24"/>
          <w:szCs w:val="24"/>
        </w:rPr>
      </w:pPr>
    </w:p>
    <w:p w14:paraId="096DA4D7" w14:textId="620D22C5" w:rsidR="00AC2F76" w:rsidRPr="00AC2F76" w:rsidRDefault="00AC2F76" w:rsidP="00AE7B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</w:t>
      </w:r>
      <w:r w:rsidR="00DB3376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 child has information they wish to pass on about a crime:</w:t>
      </w:r>
    </w:p>
    <w:p w14:paraId="7791842C" w14:textId="1795D867" w:rsidR="00306AF2" w:rsidRPr="00BD782A" w:rsidRDefault="00306AF2" w:rsidP="00AE7B1D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C0CE5">
        <w:rPr>
          <w:rFonts w:ascii="Arial" w:hAnsi="Arial" w:cs="Arial"/>
          <w:sz w:val="24"/>
          <w:szCs w:val="24"/>
        </w:rPr>
        <w:t>Fearless</w:t>
      </w:r>
      <w:r w:rsidR="00F92668">
        <w:rPr>
          <w:rFonts w:ascii="Arial" w:hAnsi="Arial" w:cs="Arial"/>
          <w:b/>
          <w:bCs/>
          <w:sz w:val="24"/>
          <w:szCs w:val="24"/>
        </w:rPr>
        <w:t xml:space="preserve">: </w:t>
      </w:r>
      <w:r w:rsidR="00EC4FCA" w:rsidRPr="00EC4FCA">
        <w:rPr>
          <w:rFonts w:ascii="Arial" w:hAnsi="Arial" w:cs="Arial"/>
          <w:sz w:val="24"/>
          <w:szCs w:val="24"/>
        </w:rPr>
        <w:t>Part of Crimestoppers,</w:t>
      </w:r>
      <w:r w:rsidR="00C76B0B">
        <w:rPr>
          <w:rFonts w:ascii="Arial" w:hAnsi="Arial" w:cs="Arial"/>
          <w:sz w:val="24"/>
          <w:szCs w:val="24"/>
        </w:rPr>
        <w:t xml:space="preserve"> Fearless</w:t>
      </w:r>
      <w:r w:rsidR="00EC4FCA">
        <w:rPr>
          <w:rFonts w:ascii="Arial" w:hAnsi="Arial" w:cs="Arial"/>
          <w:sz w:val="24"/>
          <w:szCs w:val="24"/>
        </w:rPr>
        <w:t xml:space="preserve"> enables young people to pass on information about crime 100% an</w:t>
      </w:r>
      <w:r w:rsidR="009C0CE5">
        <w:rPr>
          <w:rFonts w:ascii="Arial" w:hAnsi="Arial" w:cs="Arial"/>
          <w:sz w:val="24"/>
          <w:szCs w:val="24"/>
        </w:rPr>
        <w:t>onymously</w:t>
      </w:r>
      <w:r w:rsidR="0029280B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D259C3" w:rsidRPr="00801A11">
          <w:rPr>
            <w:rStyle w:val="Hyperlink"/>
            <w:rFonts w:ascii="Arial" w:hAnsi="Arial" w:cs="Arial"/>
            <w:sz w:val="24"/>
            <w:szCs w:val="24"/>
          </w:rPr>
          <w:t>www.crimestoppers-uk.org/fearless</w:t>
        </w:r>
      </w:hyperlink>
    </w:p>
    <w:p w14:paraId="4C906184" w14:textId="44F705D4" w:rsidR="00AE7B1D" w:rsidRPr="00105043" w:rsidRDefault="00AE7B1D" w:rsidP="00AE7B1D">
      <w:p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05043">
        <w:rPr>
          <w:rFonts w:ascii="Arial" w:hAnsi="Arial" w:cs="Arial"/>
          <w:sz w:val="24"/>
          <w:szCs w:val="24"/>
        </w:rPr>
        <w:t xml:space="preserve"> </w:t>
      </w:r>
    </w:p>
    <w:p w14:paraId="2CB29E55" w14:textId="77777777" w:rsidR="00AE7B1D" w:rsidRPr="00105043" w:rsidRDefault="00AE7B1D" w:rsidP="0010504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sectPr w:rsidR="00AE7B1D" w:rsidRPr="00105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85DC9"/>
    <w:multiLevelType w:val="hybridMultilevel"/>
    <w:tmpl w:val="6AB2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31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27"/>
    <w:rsid w:val="000155D4"/>
    <w:rsid w:val="00016CD4"/>
    <w:rsid w:val="00030A24"/>
    <w:rsid w:val="00031995"/>
    <w:rsid w:val="0006282B"/>
    <w:rsid w:val="0007071E"/>
    <w:rsid w:val="00092616"/>
    <w:rsid w:val="000977D5"/>
    <w:rsid w:val="000F598F"/>
    <w:rsid w:val="000F7969"/>
    <w:rsid w:val="00105043"/>
    <w:rsid w:val="001305B9"/>
    <w:rsid w:val="00162DF5"/>
    <w:rsid w:val="001950D6"/>
    <w:rsid w:val="001E10DB"/>
    <w:rsid w:val="00200E97"/>
    <w:rsid w:val="0020568B"/>
    <w:rsid w:val="00241DC7"/>
    <w:rsid w:val="002533E5"/>
    <w:rsid w:val="00261DF5"/>
    <w:rsid w:val="0027419D"/>
    <w:rsid w:val="00284A60"/>
    <w:rsid w:val="0029280B"/>
    <w:rsid w:val="002A7607"/>
    <w:rsid w:val="002E0DE9"/>
    <w:rsid w:val="002E7D82"/>
    <w:rsid w:val="003033A8"/>
    <w:rsid w:val="00303BDE"/>
    <w:rsid w:val="00306AF2"/>
    <w:rsid w:val="00311285"/>
    <w:rsid w:val="0033221C"/>
    <w:rsid w:val="0036646B"/>
    <w:rsid w:val="00396816"/>
    <w:rsid w:val="003A4075"/>
    <w:rsid w:val="003D3FCC"/>
    <w:rsid w:val="004378A6"/>
    <w:rsid w:val="00444ED8"/>
    <w:rsid w:val="00483FAD"/>
    <w:rsid w:val="00491C3D"/>
    <w:rsid w:val="004B047B"/>
    <w:rsid w:val="004B610F"/>
    <w:rsid w:val="004F4E3C"/>
    <w:rsid w:val="00533D20"/>
    <w:rsid w:val="00554D2B"/>
    <w:rsid w:val="005835AA"/>
    <w:rsid w:val="005A1DF9"/>
    <w:rsid w:val="005A266D"/>
    <w:rsid w:val="005A5C20"/>
    <w:rsid w:val="005B144D"/>
    <w:rsid w:val="005D1B83"/>
    <w:rsid w:val="005D59B3"/>
    <w:rsid w:val="00615E9B"/>
    <w:rsid w:val="0065558D"/>
    <w:rsid w:val="006A65CB"/>
    <w:rsid w:val="006C09F9"/>
    <w:rsid w:val="006F190B"/>
    <w:rsid w:val="006F2D42"/>
    <w:rsid w:val="00717892"/>
    <w:rsid w:val="00723944"/>
    <w:rsid w:val="007608C0"/>
    <w:rsid w:val="00775787"/>
    <w:rsid w:val="00791AD1"/>
    <w:rsid w:val="007971D1"/>
    <w:rsid w:val="007A052D"/>
    <w:rsid w:val="007F3751"/>
    <w:rsid w:val="00805D21"/>
    <w:rsid w:val="00811BDD"/>
    <w:rsid w:val="008300E7"/>
    <w:rsid w:val="008424EE"/>
    <w:rsid w:val="008D2C1F"/>
    <w:rsid w:val="008E3E26"/>
    <w:rsid w:val="009033B7"/>
    <w:rsid w:val="009044C1"/>
    <w:rsid w:val="009138F7"/>
    <w:rsid w:val="0093061B"/>
    <w:rsid w:val="00950661"/>
    <w:rsid w:val="00955EE2"/>
    <w:rsid w:val="009675A6"/>
    <w:rsid w:val="009C0CE5"/>
    <w:rsid w:val="009E6CD3"/>
    <w:rsid w:val="00A01398"/>
    <w:rsid w:val="00A15515"/>
    <w:rsid w:val="00A30979"/>
    <w:rsid w:val="00A43285"/>
    <w:rsid w:val="00A57290"/>
    <w:rsid w:val="00A76107"/>
    <w:rsid w:val="00AC2F76"/>
    <w:rsid w:val="00AC5B15"/>
    <w:rsid w:val="00AC66CD"/>
    <w:rsid w:val="00AE7B1D"/>
    <w:rsid w:val="00AF0E9A"/>
    <w:rsid w:val="00B10741"/>
    <w:rsid w:val="00B32298"/>
    <w:rsid w:val="00B956C2"/>
    <w:rsid w:val="00BA57A0"/>
    <w:rsid w:val="00BB3537"/>
    <w:rsid w:val="00BB6310"/>
    <w:rsid w:val="00BD4F27"/>
    <w:rsid w:val="00BD782A"/>
    <w:rsid w:val="00BF1ACA"/>
    <w:rsid w:val="00C00F7A"/>
    <w:rsid w:val="00C37A54"/>
    <w:rsid w:val="00C56287"/>
    <w:rsid w:val="00C76B0B"/>
    <w:rsid w:val="00CB46B9"/>
    <w:rsid w:val="00D146D7"/>
    <w:rsid w:val="00D16644"/>
    <w:rsid w:val="00D259C3"/>
    <w:rsid w:val="00DB14D4"/>
    <w:rsid w:val="00DB3376"/>
    <w:rsid w:val="00DB3440"/>
    <w:rsid w:val="00DF053C"/>
    <w:rsid w:val="00E0511B"/>
    <w:rsid w:val="00E34975"/>
    <w:rsid w:val="00E401D0"/>
    <w:rsid w:val="00E43F1E"/>
    <w:rsid w:val="00E44467"/>
    <w:rsid w:val="00E602E8"/>
    <w:rsid w:val="00E80DB3"/>
    <w:rsid w:val="00E82975"/>
    <w:rsid w:val="00EA6F74"/>
    <w:rsid w:val="00EC4FCA"/>
    <w:rsid w:val="00F00DA6"/>
    <w:rsid w:val="00F12639"/>
    <w:rsid w:val="00F36211"/>
    <w:rsid w:val="00F44620"/>
    <w:rsid w:val="00F62464"/>
    <w:rsid w:val="00F6269C"/>
    <w:rsid w:val="00F7269A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A39D"/>
  <w15:chartTrackingRefBased/>
  <w15:docId w15:val="{B162E1F9-273B-45D5-9C22-D122E60C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4F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F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6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5D4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D4"/>
    <w:rPr>
      <w:b/>
      <w:bCs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rsid w:val="00CB46B9"/>
    <w:pPr>
      <w:ind w:left="720"/>
      <w:contextualSpacing/>
    </w:pPr>
    <w:rPr>
      <w:rFonts w:ascii="Arial" w:eastAsia="Calibri" w:hAnsi="Arial" w:cs="Times New Roman"/>
      <w:color w:val="333333"/>
      <w:sz w:val="24"/>
    </w:rPr>
  </w:style>
  <w:style w:type="paragraph" w:styleId="Revision">
    <w:name w:val="Revision"/>
    <w:hidden/>
    <w:uiPriority w:val="99"/>
    <w:semiHidden/>
    <w:rsid w:val="00162DF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southglos.gov.uk/static/e8a46bda01bf0a700ffb6fe7b7e168fd/Knife-crime-guide.pdf" TargetMode="External"/><Relationship Id="rId13" Type="http://schemas.openxmlformats.org/officeDocument/2006/relationships/hyperlink" Target="http://www.koo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vrp.co.uk/" TargetMode="External"/><Relationship Id="rId12" Type="http://schemas.openxmlformats.org/officeDocument/2006/relationships/hyperlink" Target="http://www.youngvictims.org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beta.southglos.gov.uk/violence-reduction-partnership/" TargetMode="External"/><Relationship Id="rId14" Type="http://schemas.openxmlformats.org/officeDocument/2006/relationships/hyperlink" Target="http://www.crimestoppers-uk.org/fearl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Evry</dc:creator>
  <cp:keywords/>
  <dc:description/>
  <cp:lastModifiedBy>Alexandra Dent</cp:lastModifiedBy>
  <cp:revision>2</cp:revision>
  <dcterms:created xsi:type="dcterms:W3CDTF">2024-02-29T14:14:00Z</dcterms:created>
  <dcterms:modified xsi:type="dcterms:W3CDTF">2024-02-29T14:14:00Z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30e673-2975-4bc2-9965-65727a5899c8_Enabled">
    <vt:lpwstr>true</vt:lpwstr>
  </property>
  <property fmtid="{D5CDD505-2E9C-101B-9397-08002B2CF9AE}" pid="3" name="MSIP_Label_d930e673-2975-4bc2-9965-65727a5899c8_SetDate">
    <vt:lpwstr>2023-06-12T13:29:55Z</vt:lpwstr>
  </property>
  <property fmtid="{D5CDD505-2E9C-101B-9397-08002B2CF9AE}" pid="4" name="MSIP_Label_d930e673-2975-4bc2-9965-65727a5899c8_Method">
    <vt:lpwstr>Standard</vt:lpwstr>
  </property>
  <property fmtid="{D5CDD505-2E9C-101B-9397-08002B2CF9AE}" pid="5" name="MSIP_Label_d930e673-2975-4bc2-9965-65727a5899c8_Name">
    <vt:lpwstr>OFFICIAL</vt:lpwstr>
  </property>
  <property fmtid="{D5CDD505-2E9C-101B-9397-08002B2CF9AE}" pid="6" name="MSIP_Label_d930e673-2975-4bc2-9965-65727a5899c8_SiteId">
    <vt:lpwstr>2d72816c-7e1f-41c0-a948-47a8870ff33a</vt:lpwstr>
  </property>
  <property fmtid="{D5CDD505-2E9C-101B-9397-08002B2CF9AE}" pid="7" name="MSIP_Label_d930e673-2975-4bc2-9965-65727a5899c8_ActionId">
    <vt:lpwstr>d700e155-8213-41e9-9dd9-0cff4fc5e399</vt:lpwstr>
  </property>
  <property fmtid="{D5CDD505-2E9C-101B-9397-08002B2CF9AE}" pid="8" name="MSIP_Label_d930e673-2975-4bc2-9965-65727a5899c8_ContentBits">
    <vt:lpwstr>0</vt:lpwstr>
  </property>
</Properties>
</file>