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89C" w:rsidRPr="00C2264F" w:rsidRDefault="0061289C" w:rsidP="0061289C">
      <w:pPr>
        <w:tabs>
          <w:tab w:val="left" w:pos="5392"/>
        </w:tabs>
        <w:jc w:val="both"/>
        <w:rPr>
          <w:rFonts w:asciiTheme="majorHAnsi" w:eastAsiaTheme="majorEastAsia" w:hAnsiTheme="majorHAnsi" w:cstheme="majorBidi"/>
          <w:b/>
          <w:color w:val="323E4F" w:themeColor="text2" w:themeShade="BF"/>
          <w:spacing w:val="5"/>
          <w:kern w:val="28"/>
          <w:sz w:val="40"/>
          <w:szCs w:val="40"/>
        </w:rPr>
      </w:pPr>
      <w:r w:rsidRPr="00C2264F">
        <w:rPr>
          <w:rFonts w:asciiTheme="majorHAnsi" w:eastAsiaTheme="majorEastAsia" w:hAnsiTheme="majorHAnsi" w:cstheme="majorBidi"/>
          <w:b/>
          <w:color w:val="323E4F" w:themeColor="text2" w:themeShade="BF"/>
          <w:spacing w:val="5"/>
          <w:kern w:val="28"/>
          <w:sz w:val="40"/>
          <w:szCs w:val="40"/>
        </w:rPr>
        <w:t>The Three Houses Tool:</w:t>
      </w:r>
    </w:p>
    <w:p w:rsidR="0061289C" w:rsidRPr="005A5BB4" w:rsidRDefault="0061289C" w:rsidP="0061289C">
      <w:pPr>
        <w:tabs>
          <w:tab w:val="left" w:pos="5392"/>
          <w:tab w:val="left" w:pos="5774"/>
        </w:tabs>
        <w:jc w:val="both"/>
        <w:rPr>
          <w:rFonts w:asciiTheme="majorHAnsi" w:hAnsiTheme="majorHAnsi"/>
          <w:sz w:val="24"/>
          <w:szCs w:val="24"/>
        </w:rPr>
      </w:pPr>
      <w:r w:rsidRPr="005A5BB4">
        <w:rPr>
          <w:rFonts w:asciiTheme="majorHAnsi" w:hAnsiTheme="majorHAnsi"/>
          <w:sz w:val="24"/>
          <w:szCs w:val="24"/>
        </w:rPr>
        <w:t>This tool was created by Nikki Weld (Weld, 2008</w:t>
      </w:r>
      <w:proofErr w:type="gramStart"/>
      <w:r w:rsidRPr="005A5BB4">
        <w:rPr>
          <w:rFonts w:asciiTheme="majorHAnsi" w:hAnsiTheme="majorHAnsi"/>
          <w:sz w:val="24"/>
          <w:szCs w:val="24"/>
        </w:rPr>
        <w:t>;2009</w:t>
      </w:r>
      <w:proofErr w:type="gramEnd"/>
      <w:r w:rsidRPr="005A5BB4">
        <w:rPr>
          <w:rFonts w:asciiTheme="majorHAnsi" w:hAnsiTheme="majorHAnsi"/>
          <w:sz w:val="24"/>
          <w:szCs w:val="24"/>
        </w:rPr>
        <w:t xml:space="preserve">; </w:t>
      </w:r>
      <w:proofErr w:type="spellStart"/>
      <w:r w:rsidRPr="005A5BB4">
        <w:rPr>
          <w:rFonts w:asciiTheme="majorHAnsi" w:hAnsiTheme="majorHAnsi"/>
          <w:sz w:val="24"/>
          <w:szCs w:val="24"/>
        </w:rPr>
        <w:t>Turnell</w:t>
      </w:r>
      <w:proofErr w:type="spellEnd"/>
      <w:r w:rsidRPr="005A5BB4">
        <w:rPr>
          <w:rFonts w:asciiTheme="majorHAnsi" w:hAnsiTheme="majorHAnsi"/>
          <w:sz w:val="24"/>
          <w:szCs w:val="24"/>
        </w:rPr>
        <w:t xml:space="preserve"> 2001</w:t>
      </w:r>
      <w:r>
        <w:rPr>
          <w:rFonts w:asciiTheme="majorHAnsi" w:hAnsiTheme="majorHAnsi"/>
          <w:sz w:val="24"/>
          <w:szCs w:val="24"/>
        </w:rPr>
        <w:t xml:space="preserve"> cited in </w:t>
      </w:r>
      <w:proofErr w:type="spellStart"/>
      <w:r>
        <w:rPr>
          <w:rFonts w:asciiTheme="majorHAnsi" w:hAnsiTheme="majorHAnsi"/>
          <w:sz w:val="24"/>
          <w:szCs w:val="24"/>
        </w:rPr>
        <w:t>Turnell</w:t>
      </w:r>
      <w:proofErr w:type="spellEnd"/>
      <w:r>
        <w:rPr>
          <w:rFonts w:asciiTheme="majorHAnsi" w:hAnsiTheme="majorHAnsi"/>
          <w:sz w:val="24"/>
          <w:szCs w:val="24"/>
        </w:rPr>
        <w:t>, A 2013</w:t>
      </w:r>
      <w:r w:rsidRPr="005A5BB4">
        <w:rPr>
          <w:rFonts w:asciiTheme="majorHAnsi" w:hAnsiTheme="majorHAnsi"/>
          <w:sz w:val="24"/>
          <w:szCs w:val="24"/>
        </w:rPr>
        <w:t xml:space="preserve">) and is shared by Andrew  </w:t>
      </w:r>
      <w:proofErr w:type="spellStart"/>
      <w:r w:rsidRPr="005A5BB4">
        <w:rPr>
          <w:rFonts w:asciiTheme="majorHAnsi" w:hAnsiTheme="majorHAnsi"/>
          <w:sz w:val="24"/>
          <w:szCs w:val="24"/>
        </w:rPr>
        <w:t>Turnell</w:t>
      </w:r>
      <w:proofErr w:type="spellEnd"/>
      <w:r w:rsidRPr="005A5BB4">
        <w:rPr>
          <w:rFonts w:asciiTheme="majorHAnsi" w:hAnsiTheme="majorHAnsi"/>
          <w:sz w:val="24"/>
          <w:szCs w:val="24"/>
        </w:rPr>
        <w:t xml:space="preserve"> as a tool that can be used in the Signs of Safety approach. This is another tool to find out the child’s thoughts and feelings around their safety, parts of their life.</w:t>
      </w:r>
    </w:p>
    <w:p w:rsidR="0061289C" w:rsidRPr="005A5BB4" w:rsidRDefault="0061289C" w:rsidP="0061289C">
      <w:pPr>
        <w:tabs>
          <w:tab w:val="left" w:pos="5392"/>
          <w:tab w:val="left" w:pos="5774"/>
        </w:tabs>
        <w:jc w:val="both"/>
        <w:rPr>
          <w:rFonts w:asciiTheme="majorHAnsi" w:hAnsiTheme="majorHAnsi"/>
          <w:sz w:val="24"/>
          <w:szCs w:val="24"/>
        </w:rPr>
      </w:pPr>
      <w:r w:rsidRPr="005A5BB4">
        <w:rPr>
          <w:rFonts w:asciiTheme="majorHAnsi" w:hAnsiTheme="majorHAnsi"/>
          <w:sz w:val="24"/>
          <w:szCs w:val="24"/>
        </w:rPr>
        <w:t>The three houses can be adapted to suit the family that you are working with. Children can draw/write or just talk about these areas. I observed workers using these three headings to explore these areas:</w:t>
      </w:r>
    </w:p>
    <w:p w:rsidR="0061289C" w:rsidRPr="005A5BB4" w:rsidRDefault="0061289C" w:rsidP="0061289C">
      <w:pPr>
        <w:tabs>
          <w:tab w:val="left" w:pos="5392"/>
          <w:tab w:val="left" w:pos="5774"/>
        </w:tabs>
        <w:jc w:val="both"/>
        <w:rPr>
          <w:rFonts w:asciiTheme="majorHAnsi" w:hAnsiTheme="majorHAnsi"/>
          <w:sz w:val="24"/>
          <w:szCs w:val="24"/>
        </w:rPr>
      </w:pPr>
      <w:r w:rsidRPr="005A5BB4">
        <w:rPr>
          <w:rFonts w:asciiTheme="majorHAnsi" w:hAnsiTheme="majorHAnsi"/>
          <w:b/>
          <w:sz w:val="24"/>
          <w:szCs w:val="24"/>
        </w:rPr>
        <w:t>House of Worries:</w:t>
      </w:r>
      <w:r w:rsidRPr="005A5BB4">
        <w:rPr>
          <w:rFonts w:asciiTheme="majorHAnsi" w:hAnsiTheme="majorHAnsi"/>
          <w:sz w:val="24"/>
          <w:szCs w:val="24"/>
        </w:rPr>
        <w:t xml:space="preserve">  This is an opportunity for the child to describe the things they worry about and people/behaviours that make them feel worried. </w:t>
      </w:r>
    </w:p>
    <w:p w:rsidR="0061289C" w:rsidRPr="005A5BB4" w:rsidRDefault="0061289C" w:rsidP="0061289C">
      <w:pPr>
        <w:tabs>
          <w:tab w:val="left" w:pos="5392"/>
          <w:tab w:val="left" w:pos="5774"/>
        </w:tabs>
        <w:jc w:val="both"/>
        <w:rPr>
          <w:rFonts w:asciiTheme="majorHAnsi" w:hAnsiTheme="majorHAnsi"/>
          <w:sz w:val="24"/>
          <w:szCs w:val="24"/>
        </w:rPr>
      </w:pPr>
      <w:r w:rsidRPr="005A5BB4">
        <w:rPr>
          <w:rFonts w:asciiTheme="majorHAnsi" w:hAnsiTheme="majorHAnsi"/>
          <w:b/>
          <w:sz w:val="24"/>
          <w:szCs w:val="24"/>
        </w:rPr>
        <w:t xml:space="preserve">House of Good things: </w:t>
      </w:r>
      <w:r w:rsidRPr="005A5BB4">
        <w:rPr>
          <w:rFonts w:asciiTheme="majorHAnsi" w:hAnsiTheme="majorHAnsi"/>
          <w:sz w:val="24"/>
          <w:szCs w:val="24"/>
        </w:rPr>
        <w:t xml:space="preserve">In this they can talk about/share the things in their  life that make them happy, activities they enjoy, good people and things that make them feel safe. </w:t>
      </w:r>
    </w:p>
    <w:p w:rsidR="0061289C" w:rsidRPr="005A5BB4" w:rsidRDefault="0061289C" w:rsidP="0061289C">
      <w:pPr>
        <w:tabs>
          <w:tab w:val="left" w:pos="5392"/>
          <w:tab w:val="left" w:pos="5774"/>
        </w:tabs>
        <w:jc w:val="both"/>
        <w:rPr>
          <w:rFonts w:asciiTheme="majorHAnsi" w:hAnsiTheme="majorHAnsi"/>
          <w:sz w:val="24"/>
          <w:szCs w:val="24"/>
        </w:rPr>
      </w:pPr>
      <w:r w:rsidRPr="005A5BB4">
        <w:rPr>
          <w:rFonts w:asciiTheme="majorHAnsi" w:hAnsiTheme="majorHAnsi"/>
          <w:b/>
          <w:sz w:val="24"/>
          <w:szCs w:val="24"/>
        </w:rPr>
        <w:t xml:space="preserve">House of Dreams: </w:t>
      </w:r>
      <w:r w:rsidRPr="005A5BB4">
        <w:rPr>
          <w:rFonts w:asciiTheme="majorHAnsi" w:hAnsiTheme="majorHAnsi"/>
          <w:sz w:val="24"/>
          <w:szCs w:val="24"/>
        </w:rPr>
        <w:t xml:space="preserve">Children that are old enough to understand the concept of dreams and wishes, have the opportunity to discuss what house/home/life they would like instead. This can be explained differently to help them think about what life might look life if the worries or problems were not there. This is a chance for children to talk about things that would make them feel safer. </w:t>
      </w:r>
    </w:p>
    <w:p w:rsidR="0061289C" w:rsidRPr="005A5BB4" w:rsidRDefault="0061289C" w:rsidP="0061289C">
      <w:pPr>
        <w:tabs>
          <w:tab w:val="left" w:pos="5392"/>
          <w:tab w:val="left" w:pos="5774"/>
        </w:tabs>
        <w:jc w:val="both"/>
        <w:rPr>
          <w:rFonts w:asciiTheme="majorHAnsi" w:hAnsiTheme="majorHAnsi"/>
          <w:sz w:val="24"/>
          <w:szCs w:val="24"/>
        </w:rPr>
      </w:pPr>
      <w:r w:rsidRPr="005A5BB4">
        <w:rPr>
          <w:rFonts w:asciiTheme="majorHAnsi" w:hAnsiTheme="majorHAnsi"/>
          <w:sz w:val="24"/>
          <w:szCs w:val="24"/>
        </w:rPr>
        <w:t xml:space="preserve">When on my Fellowship, I observed workers using this tool in a variety of ways and these adaptions really supported my understanding of how it can be flexibly used to help gain children’s perspectives in a variety of ways. An example of this was, a worker used three classrooms with a young person to explore why they weren’t attending school and what things worried them about school. The School of dreams was discussed as what things could be adapted to make it easier for them to return to school and for it to be a successful transition. </w:t>
      </w:r>
    </w:p>
    <w:p w:rsidR="0061289C" w:rsidRPr="005A5BB4" w:rsidRDefault="0061289C" w:rsidP="0061289C">
      <w:pPr>
        <w:tabs>
          <w:tab w:val="left" w:pos="5392"/>
          <w:tab w:val="left" w:pos="5774"/>
        </w:tabs>
        <w:jc w:val="both"/>
        <w:rPr>
          <w:rFonts w:asciiTheme="majorHAnsi" w:hAnsiTheme="majorHAnsi"/>
          <w:sz w:val="24"/>
          <w:szCs w:val="24"/>
        </w:rPr>
      </w:pPr>
      <w:r w:rsidRPr="005A5BB4">
        <w:rPr>
          <w:rFonts w:asciiTheme="majorHAnsi" w:hAnsiTheme="majorHAnsi"/>
          <w:sz w:val="24"/>
          <w:szCs w:val="24"/>
        </w:rPr>
        <w:t xml:space="preserve">Three houses allow children to be heard and also allows them to think of good things in their life. This can help to build these things into plans as a way to ensure they are feeling safe and happy. </w:t>
      </w:r>
    </w:p>
    <w:p w:rsidR="0061289C" w:rsidRPr="005A5BB4" w:rsidRDefault="0061289C" w:rsidP="0061289C">
      <w:pPr>
        <w:tabs>
          <w:tab w:val="left" w:pos="5392"/>
          <w:tab w:val="left" w:pos="5774"/>
        </w:tabs>
        <w:jc w:val="both"/>
        <w:rPr>
          <w:rFonts w:asciiTheme="majorHAnsi" w:hAnsiTheme="majorHAnsi"/>
          <w:sz w:val="24"/>
          <w:szCs w:val="24"/>
        </w:rPr>
      </w:pPr>
      <w:r w:rsidRPr="005A5BB4">
        <w:rPr>
          <w:rFonts w:asciiTheme="majorHAnsi" w:hAnsiTheme="majorHAnsi"/>
          <w:sz w:val="24"/>
          <w:szCs w:val="24"/>
        </w:rPr>
        <w:t xml:space="preserve">On the next page I have completed an example of the </w:t>
      </w:r>
      <w:proofErr w:type="gramStart"/>
      <w:r w:rsidRPr="005A5BB4">
        <w:rPr>
          <w:rFonts w:asciiTheme="majorHAnsi" w:hAnsiTheme="majorHAnsi"/>
          <w:sz w:val="24"/>
          <w:szCs w:val="24"/>
        </w:rPr>
        <w:t>Three</w:t>
      </w:r>
      <w:proofErr w:type="gramEnd"/>
      <w:r w:rsidRPr="005A5BB4">
        <w:rPr>
          <w:rFonts w:asciiTheme="majorHAnsi" w:hAnsiTheme="majorHAnsi"/>
          <w:sz w:val="24"/>
          <w:szCs w:val="24"/>
        </w:rPr>
        <w:t xml:space="preserve"> houses activity, that could have been completed with Jack (from the Case study family). It allows you to see how this tool could be used with a family and that Jack’s thoughts and feelings can then be used to influence the safety plans being made for this family. </w:t>
      </w:r>
    </w:p>
    <w:p w:rsidR="0061289C" w:rsidRPr="00C2264F" w:rsidRDefault="0061289C" w:rsidP="0061289C">
      <w:pPr>
        <w:tabs>
          <w:tab w:val="left" w:pos="5392"/>
        </w:tabs>
        <w:rPr>
          <w:rFonts w:asciiTheme="majorHAnsi" w:hAnsiTheme="majorHAnsi"/>
          <w:b/>
          <w:sz w:val="40"/>
          <w:szCs w:val="40"/>
        </w:rPr>
      </w:pPr>
      <w:r w:rsidRPr="00C2264F">
        <w:rPr>
          <w:rFonts w:asciiTheme="majorHAnsi" w:eastAsiaTheme="majorEastAsia" w:hAnsiTheme="majorHAnsi" w:cstheme="majorBidi"/>
          <w:b/>
          <w:noProof/>
          <w:color w:val="323E4F" w:themeColor="text2" w:themeShade="BF"/>
          <w:spacing w:val="5"/>
          <w:kern w:val="28"/>
          <w:sz w:val="40"/>
          <w:szCs w:val="40"/>
          <w:lang w:eastAsia="en-GB"/>
        </w:rPr>
        <w:lastRenderedPageBreak/>
        <w:drawing>
          <wp:anchor distT="36576" distB="36576" distL="36576" distR="36576" simplePos="0" relativeHeight="251659264" behindDoc="0" locked="0" layoutInCell="1" allowOverlap="1" wp14:anchorId="0FBB446E" wp14:editId="1E3CD7D3">
            <wp:simplePos x="0" y="0"/>
            <wp:positionH relativeFrom="margin">
              <wp:posOffset>-591127</wp:posOffset>
            </wp:positionH>
            <wp:positionV relativeFrom="paragraph">
              <wp:posOffset>485948</wp:posOffset>
            </wp:positionV>
            <wp:extent cx="10013315" cy="3676073"/>
            <wp:effectExtent l="0" t="0" r="6985" b="635"/>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2059" cy="367928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color w:val="323E4F" w:themeColor="text2" w:themeShade="BF"/>
          <w:spacing w:val="5"/>
          <w:kern w:val="28"/>
          <w:sz w:val="40"/>
          <w:szCs w:val="40"/>
        </w:rPr>
        <w:t>T</w:t>
      </w:r>
      <w:r w:rsidRPr="00C2264F">
        <w:rPr>
          <w:rFonts w:asciiTheme="majorHAnsi" w:eastAsiaTheme="majorEastAsia" w:hAnsiTheme="majorHAnsi" w:cstheme="majorBidi"/>
          <w:b/>
          <w:color w:val="323E4F" w:themeColor="text2" w:themeShade="BF"/>
          <w:spacing w:val="5"/>
          <w:kern w:val="28"/>
          <w:sz w:val="40"/>
          <w:szCs w:val="40"/>
        </w:rPr>
        <w:t>hree Houses Example:</w:t>
      </w:r>
      <w:r w:rsidRPr="00C2264F">
        <w:rPr>
          <w:rFonts w:asciiTheme="majorHAnsi" w:hAnsiTheme="majorHAnsi"/>
          <w:b/>
          <w:sz w:val="40"/>
          <w:szCs w:val="40"/>
        </w:rPr>
        <w:tab/>
      </w:r>
    </w:p>
    <w:p w:rsidR="0061289C" w:rsidRDefault="0061289C" w:rsidP="0061289C">
      <w:pPr>
        <w:tabs>
          <w:tab w:val="left" w:pos="5392"/>
        </w:tabs>
        <w:rPr>
          <w:sz w:val="24"/>
          <w:szCs w:val="24"/>
        </w:rPr>
      </w:pPr>
      <w:r>
        <w:rPr>
          <w:sz w:val="24"/>
          <w:szCs w:val="24"/>
        </w:rPr>
        <w:t xml:space="preserve"> </w:t>
      </w:r>
    </w:p>
    <w:p w:rsidR="0061289C" w:rsidRDefault="0061289C" w:rsidP="0061289C">
      <w:pPr>
        <w:tabs>
          <w:tab w:val="left" w:pos="5392"/>
        </w:tabs>
        <w:rPr>
          <w:sz w:val="24"/>
          <w:szCs w:val="24"/>
        </w:rPr>
      </w:pPr>
    </w:p>
    <w:p w:rsidR="0061289C" w:rsidRDefault="0061289C" w:rsidP="0061289C">
      <w:pPr>
        <w:tabs>
          <w:tab w:val="left" w:pos="5392"/>
        </w:tabs>
        <w:rPr>
          <w:sz w:val="24"/>
          <w:szCs w:val="24"/>
        </w:rPr>
      </w:pPr>
      <w:r>
        <w:rPr>
          <w:rFonts w:ascii="Times New Roman" w:hAnsi="Times New Roman"/>
          <w:noProof/>
          <w:sz w:val="24"/>
          <w:szCs w:val="24"/>
          <w:lang w:eastAsia="en-GB"/>
        </w:rPr>
        <w:drawing>
          <wp:anchor distT="36576" distB="36576" distL="36576" distR="36576" simplePos="0" relativeHeight="251667456" behindDoc="0" locked="0" layoutInCell="1" allowOverlap="1" wp14:anchorId="1F308568" wp14:editId="237AB2C3">
            <wp:simplePos x="0" y="0"/>
            <wp:positionH relativeFrom="column">
              <wp:posOffset>6511637</wp:posOffset>
            </wp:positionH>
            <wp:positionV relativeFrom="paragraph">
              <wp:posOffset>133524</wp:posOffset>
            </wp:positionV>
            <wp:extent cx="553682" cy="1274618"/>
            <wp:effectExtent l="0" t="0" r="0" b="1905"/>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598" cy="128133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5408" behindDoc="0" locked="0" layoutInCell="1" allowOverlap="1" wp14:anchorId="35289D5C" wp14:editId="7229A6F0">
            <wp:simplePos x="0" y="0"/>
            <wp:positionH relativeFrom="column">
              <wp:posOffset>4286077</wp:posOffset>
            </wp:positionH>
            <wp:positionV relativeFrom="paragraph">
              <wp:posOffset>216477</wp:posOffset>
            </wp:positionV>
            <wp:extent cx="704215" cy="1621155"/>
            <wp:effectExtent l="0" t="0" r="635"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4215" cy="1621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2336" behindDoc="0" locked="0" layoutInCell="1" allowOverlap="1" wp14:anchorId="42F64132" wp14:editId="7C2FE650">
            <wp:simplePos x="0" y="0"/>
            <wp:positionH relativeFrom="column">
              <wp:posOffset>3002164</wp:posOffset>
            </wp:positionH>
            <wp:positionV relativeFrom="paragraph">
              <wp:posOffset>179359</wp:posOffset>
            </wp:positionV>
            <wp:extent cx="1152525" cy="1250315"/>
            <wp:effectExtent l="0" t="0" r="9525" b="6985"/>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2525" cy="1250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0288" behindDoc="0" locked="0" layoutInCell="1" allowOverlap="1" wp14:anchorId="54A39262" wp14:editId="2233953E">
            <wp:simplePos x="0" y="0"/>
            <wp:positionH relativeFrom="column">
              <wp:posOffset>-350982</wp:posOffset>
            </wp:positionH>
            <wp:positionV relativeFrom="paragraph">
              <wp:posOffset>133523</wp:posOffset>
            </wp:positionV>
            <wp:extent cx="2632710" cy="1810327"/>
            <wp:effectExtent l="0" t="0" r="0" b="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4508" cy="181156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1289C" w:rsidRDefault="0061289C" w:rsidP="0061289C">
      <w:pPr>
        <w:tabs>
          <w:tab w:val="left" w:pos="5392"/>
        </w:tabs>
        <w:rPr>
          <w:sz w:val="24"/>
          <w:szCs w:val="24"/>
        </w:rPr>
      </w:pPr>
      <w:r>
        <w:rPr>
          <w:rFonts w:ascii="Times New Roman" w:hAnsi="Times New Roman"/>
          <w:noProof/>
          <w:sz w:val="24"/>
          <w:szCs w:val="24"/>
          <w:lang w:eastAsia="en-GB"/>
        </w:rPr>
        <w:drawing>
          <wp:anchor distT="36576" distB="36576" distL="36576" distR="36576" simplePos="0" relativeHeight="251670528" behindDoc="0" locked="0" layoutInCell="1" allowOverlap="1" wp14:anchorId="2FF1249F" wp14:editId="5116AAF9">
            <wp:simplePos x="0" y="0"/>
            <wp:positionH relativeFrom="column">
              <wp:posOffset>7037936</wp:posOffset>
            </wp:positionH>
            <wp:positionV relativeFrom="paragraph">
              <wp:posOffset>40756</wp:posOffset>
            </wp:positionV>
            <wp:extent cx="372745" cy="567690"/>
            <wp:effectExtent l="0" t="0" r="8255" b="381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567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6432" behindDoc="0" locked="0" layoutInCell="1" allowOverlap="1" wp14:anchorId="6DA9E9AC" wp14:editId="2A7655CF">
            <wp:simplePos x="0" y="0"/>
            <wp:positionH relativeFrom="column">
              <wp:posOffset>5163127</wp:posOffset>
            </wp:positionH>
            <wp:positionV relativeFrom="paragraph">
              <wp:posOffset>59748</wp:posOffset>
            </wp:positionV>
            <wp:extent cx="372745" cy="567690"/>
            <wp:effectExtent l="0" t="0" r="8255" b="381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567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1289C" w:rsidRDefault="0061289C" w:rsidP="0061289C">
      <w:pPr>
        <w:tabs>
          <w:tab w:val="left" w:pos="5392"/>
        </w:tabs>
        <w:rPr>
          <w:sz w:val="24"/>
          <w:szCs w:val="24"/>
        </w:rPr>
      </w:pPr>
      <w:r>
        <w:rPr>
          <w:rFonts w:ascii="Times New Roman" w:hAnsi="Times New Roman"/>
          <w:noProof/>
          <w:sz w:val="24"/>
          <w:szCs w:val="24"/>
          <w:lang w:eastAsia="en-GB"/>
        </w:rPr>
        <w:drawing>
          <wp:anchor distT="36576" distB="36576" distL="36576" distR="36576" simplePos="0" relativeHeight="251671552" behindDoc="0" locked="0" layoutInCell="1" allowOverlap="1" wp14:anchorId="18C6B673" wp14:editId="1A5221DC">
            <wp:simplePos x="0" y="0"/>
            <wp:positionH relativeFrom="column">
              <wp:posOffset>7350760</wp:posOffset>
            </wp:positionH>
            <wp:positionV relativeFrom="paragraph">
              <wp:posOffset>159732</wp:posOffset>
            </wp:positionV>
            <wp:extent cx="978707" cy="1240039"/>
            <wp:effectExtent l="0" t="0" r="0"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5652" r="27206" b="4745"/>
                    <a:stretch>
                      <a:fillRect/>
                    </a:stretch>
                  </pic:blipFill>
                  <pic:spPr bwMode="auto">
                    <a:xfrm>
                      <a:off x="0" y="0"/>
                      <a:ext cx="978707" cy="124003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1289C" w:rsidRDefault="0061289C" w:rsidP="0061289C">
      <w:pPr>
        <w:tabs>
          <w:tab w:val="left" w:pos="5392"/>
        </w:tabs>
        <w:rPr>
          <w:sz w:val="24"/>
          <w:szCs w:val="24"/>
        </w:rPr>
      </w:pPr>
      <w:r>
        <w:rPr>
          <w:rFonts w:ascii="Times New Roman" w:hAnsi="Times New Roman"/>
          <w:noProof/>
          <w:sz w:val="24"/>
          <w:szCs w:val="24"/>
          <w:lang w:eastAsia="en-GB"/>
        </w:rPr>
        <w:drawing>
          <wp:anchor distT="36576" distB="36576" distL="36576" distR="36576" simplePos="0" relativeHeight="251664384" behindDoc="0" locked="0" layoutInCell="1" allowOverlap="1" wp14:anchorId="5BE9C4B8" wp14:editId="322CB1D8">
            <wp:simplePos x="0" y="0"/>
            <wp:positionH relativeFrom="column">
              <wp:posOffset>5006571</wp:posOffset>
            </wp:positionH>
            <wp:positionV relativeFrom="paragraph">
              <wp:posOffset>181321</wp:posOffset>
            </wp:positionV>
            <wp:extent cx="716280" cy="1610360"/>
            <wp:effectExtent l="0" t="0" r="7620" b="889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80" cy="1610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1289C" w:rsidRDefault="0061289C" w:rsidP="0061289C">
      <w:pPr>
        <w:tabs>
          <w:tab w:val="left" w:pos="5392"/>
        </w:tabs>
        <w:rPr>
          <w:sz w:val="24"/>
          <w:szCs w:val="24"/>
        </w:rPr>
      </w:pPr>
      <w:r>
        <w:rPr>
          <w:rFonts w:ascii="Times New Roman" w:hAnsi="Times New Roman"/>
          <w:noProof/>
          <w:sz w:val="24"/>
          <w:szCs w:val="24"/>
          <w:lang w:eastAsia="en-GB"/>
        </w:rPr>
        <w:drawing>
          <wp:anchor distT="36576" distB="36576" distL="36576" distR="36576" simplePos="0" relativeHeight="251669504" behindDoc="0" locked="0" layoutInCell="1" allowOverlap="1" wp14:anchorId="77AF6DA1" wp14:editId="200DA23E">
            <wp:simplePos x="0" y="0"/>
            <wp:positionH relativeFrom="column">
              <wp:posOffset>8672945</wp:posOffset>
            </wp:positionH>
            <wp:positionV relativeFrom="paragraph">
              <wp:posOffset>281683</wp:posOffset>
            </wp:positionV>
            <wp:extent cx="540790" cy="1215819"/>
            <wp:effectExtent l="0" t="0" r="0" b="381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52" cy="122023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1289C" w:rsidRDefault="0061289C" w:rsidP="0061289C">
      <w:pPr>
        <w:tabs>
          <w:tab w:val="left" w:pos="5392"/>
        </w:tabs>
        <w:rPr>
          <w:sz w:val="24"/>
          <w:szCs w:val="24"/>
        </w:rPr>
      </w:pPr>
      <w:r>
        <w:rPr>
          <w:rFonts w:ascii="Times New Roman" w:hAnsi="Times New Roman"/>
          <w:noProof/>
          <w:sz w:val="24"/>
          <w:szCs w:val="24"/>
          <w:lang w:eastAsia="en-GB"/>
        </w:rPr>
        <w:drawing>
          <wp:anchor distT="36576" distB="36576" distL="36576" distR="36576" simplePos="0" relativeHeight="251668480" behindDoc="0" locked="0" layoutInCell="1" allowOverlap="1" wp14:anchorId="4615D59A" wp14:editId="4EB04DCF">
            <wp:simplePos x="0" y="0"/>
            <wp:positionH relativeFrom="margin">
              <wp:posOffset>6576868</wp:posOffset>
            </wp:positionH>
            <wp:positionV relativeFrom="paragraph">
              <wp:posOffset>8312</wp:posOffset>
            </wp:positionV>
            <wp:extent cx="1702227" cy="1130070"/>
            <wp:effectExtent l="0" t="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227" cy="1130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3360" behindDoc="0" locked="0" layoutInCell="1" allowOverlap="1" wp14:anchorId="5CA5E85F" wp14:editId="63D06D1C">
            <wp:simplePos x="0" y="0"/>
            <wp:positionH relativeFrom="margin">
              <wp:posOffset>3066415</wp:posOffset>
            </wp:positionH>
            <wp:positionV relativeFrom="paragraph">
              <wp:posOffset>8486</wp:posOffset>
            </wp:positionV>
            <wp:extent cx="1702227" cy="1130070"/>
            <wp:effectExtent l="0" t="0" r="0"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227" cy="1130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72576" behindDoc="0" locked="0" layoutInCell="1" allowOverlap="1" wp14:anchorId="4DF6BAE4" wp14:editId="0D6C9000">
            <wp:simplePos x="0" y="0"/>
            <wp:positionH relativeFrom="column">
              <wp:posOffset>1145828</wp:posOffset>
            </wp:positionH>
            <wp:positionV relativeFrom="paragraph">
              <wp:posOffset>8370</wp:posOffset>
            </wp:positionV>
            <wp:extent cx="952500" cy="1031240"/>
            <wp:effectExtent l="0" t="0" r="0" b="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1031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0" distB="0" distL="114300" distR="114300" simplePos="0" relativeHeight="251661312" behindDoc="0" locked="0" layoutInCell="1" allowOverlap="1" wp14:anchorId="18DD1B4E" wp14:editId="756D47DD">
                <wp:simplePos x="0" y="0"/>
                <wp:positionH relativeFrom="margin">
                  <wp:posOffset>-387927</wp:posOffset>
                </wp:positionH>
                <wp:positionV relativeFrom="paragraph">
                  <wp:posOffset>146973</wp:posOffset>
                </wp:positionV>
                <wp:extent cx="1025179" cy="821979"/>
                <wp:effectExtent l="0" t="0" r="22860" b="16510"/>
                <wp:wrapNone/>
                <wp:docPr id="1069" name="Smiley Face 1069"/>
                <wp:cNvGraphicFramePr/>
                <a:graphic xmlns:a="http://schemas.openxmlformats.org/drawingml/2006/main">
                  <a:graphicData uri="http://schemas.microsoft.com/office/word/2010/wordprocessingShape">
                    <wps:wsp>
                      <wps:cNvSpPr/>
                      <wps:spPr>
                        <a:xfrm>
                          <a:off x="0" y="0"/>
                          <a:ext cx="1025179" cy="821979"/>
                        </a:xfrm>
                        <a:prstGeom prst="smileyFace">
                          <a:avLst>
                            <a:gd name="adj" fmla="val -4653"/>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CAE5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69" o:spid="_x0000_s1026" type="#_x0000_t96" style="position:absolute;margin-left:-30.55pt;margin-top:11.55pt;width:80.7pt;height:64.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" adj="15510" fillcolor="yellow" strokecolor="black [3213]" strokeweight="1pt">
                <v:stroke joinstyle="miter"/>
                <w10:wrap anchorx="margin"/>
              </v:shape>
            </w:pict>
          </mc:Fallback>
        </mc:AlternateContent>
      </w:r>
    </w:p>
    <w:p w:rsidR="0061289C" w:rsidRDefault="0061289C" w:rsidP="0061289C">
      <w:pPr>
        <w:tabs>
          <w:tab w:val="left" w:pos="5392"/>
        </w:tabs>
        <w:rPr>
          <w:sz w:val="24"/>
          <w:szCs w:val="24"/>
        </w:rPr>
      </w:pPr>
    </w:p>
    <w:p w:rsidR="0061289C" w:rsidRDefault="0061289C" w:rsidP="0061289C">
      <w:pPr>
        <w:tabs>
          <w:tab w:val="left" w:pos="5392"/>
        </w:tabs>
        <w:rPr>
          <w:sz w:val="24"/>
          <w:szCs w:val="24"/>
        </w:rPr>
        <w:sectPr w:rsidR="0061289C" w:rsidSect="00233916">
          <w:pgSz w:w="16838" w:h="11906" w:orient="landscape"/>
          <w:pgMar w:top="1440" w:right="1440" w:bottom="1440" w:left="1440" w:header="708" w:footer="708" w:gutter="0"/>
          <w:cols w:space="708"/>
          <w:titlePg/>
          <w:docGrid w:linePitch="360"/>
        </w:sectPr>
      </w:pPr>
      <w:r w:rsidRPr="00906D43">
        <w:rPr>
          <w:noProof/>
          <w:sz w:val="24"/>
          <w:szCs w:val="24"/>
          <w:lang w:eastAsia="en-GB"/>
        </w:rPr>
        <mc:AlternateContent>
          <mc:Choice Requires="wps">
            <w:drawing>
              <wp:anchor distT="45720" distB="45720" distL="114300" distR="114300" simplePos="0" relativeHeight="251673600" behindDoc="0" locked="0" layoutInCell="1" allowOverlap="1" wp14:anchorId="7C6AE2E4" wp14:editId="2B8F3D8A">
                <wp:simplePos x="0" y="0"/>
                <wp:positionH relativeFrom="column">
                  <wp:posOffset>-523875</wp:posOffset>
                </wp:positionH>
                <wp:positionV relativeFrom="paragraph">
                  <wp:posOffset>548005</wp:posOffset>
                </wp:positionV>
                <wp:extent cx="2955290" cy="1190625"/>
                <wp:effectExtent l="0" t="0" r="16510" b="28575"/>
                <wp:wrapSquare wrapText="bothSides"/>
                <wp:docPr id="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1190625"/>
                        </a:xfrm>
                        <a:prstGeom prst="rect">
                          <a:avLst/>
                        </a:prstGeom>
                        <a:solidFill>
                          <a:srgbClr val="FFFFFF"/>
                        </a:solidFill>
                        <a:ln w="9525">
                          <a:solidFill>
                            <a:srgbClr val="000000"/>
                          </a:solidFill>
                          <a:miter lim="800000"/>
                          <a:headEnd/>
                          <a:tailEnd/>
                        </a:ln>
                      </wps:spPr>
                      <wps:txbx>
                        <w:txbxContent>
                          <w:p w:rsidR="0061289C" w:rsidRPr="005A5BB4" w:rsidRDefault="0061289C" w:rsidP="0061289C">
                            <w:pPr>
                              <w:rPr>
                                <w:rFonts w:asciiTheme="majorHAnsi" w:hAnsiTheme="majorHAnsi"/>
                              </w:rPr>
                            </w:pPr>
                            <w:r w:rsidRPr="005A5BB4">
                              <w:rPr>
                                <w:rFonts w:asciiTheme="majorHAnsi" w:hAnsiTheme="majorHAnsi"/>
                              </w:rPr>
                              <w:t xml:space="preserve">Mummy and Daddy shouting, </w:t>
                            </w:r>
                            <w:proofErr w:type="gramStart"/>
                            <w:r w:rsidRPr="005A5BB4">
                              <w:rPr>
                                <w:rFonts w:asciiTheme="majorHAnsi" w:hAnsiTheme="majorHAnsi"/>
                              </w:rPr>
                              <w:t>Me</w:t>
                            </w:r>
                            <w:proofErr w:type="gramEnd"/>
                            <w:r w:rsidRPr="005A5BB4">
                              <w:rPr>
                                <w:rFonts w:asciiTheme="majorHAnsi" w:hAnsiTheme="majorHAnsi"/>
                              </w:rPr>
                              <w:t xml:space="preserve"> and Tom feeling scared that Daddy will hit Mummy and Mummy will shout at Daddy. </w:t>
                            </w:r>
                          </w:p>
                          <w:p w:rsidR="0061289C" w:rsidRPr="005A5BB4" w:rsidRDefault="0061289C" w:rsidP="0061289C">
                            <w:pPr>
                              <w:rPr>
                                <w:rFonts w:asciiTheme="majorHAnsi" w:hAnsiTheme="majorHAnsi"/>
                              </w:rPr>
                            </w:pPr>
                            <w:r w:rsidRPr="005A5BB4">
                              <w:rPr>
                                <w:rFonts w:asciiTheme="majorHAnsi" w:hAnsiTheme="majorHAnsi"/>
                              </w:rPr>
                              <w:t>Mummy drinking wine and Daddy drinking beer.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6AE2E4" id="_x0000_t202" coordsize="21600,21600" o:spt="202" path="m,l,21600r21600,l21600,xe">
                <v:stroke joinstyle="miter"/>
                <v:path gradientshapeok="t" o:connecttype="rect"/>
              </v:shapetype>
              <v:shape id="Text Box 2" o:spid="_x0000_s1026" type="#_x0000_t202" style="position:absolute;margin-left:-41.25pt;margin-top:43.15pt;width:232.7pt;height:9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">
                <v:textbox>
                  <w:txbxContent>
                    <w:p w:rsidR="0061289C" w:rsidRPr="005A5BB4" w:rsidRDefault="0061289C" w:rsidP="0061289C">
                      <w:pPr>
                        <w:rPr>
                          <w:rFonts w:asciiTheme="majorHAnsi" w:hAnsiTheme="majorHAnsi"/>
                        </w:rPr>
                      </w:pPr>
                      <w:r w:rsidRPr="005A5BB4">
                        <w:rPr>
                          <w:rFonts w:asciiTheme="majorHAnsi" w:hAnsiTheme="majorHAnsi"/>
                        </w:rPr>
                        <w:t xml:space="preserve">Mummy and Daddy shouting, </w:t>
                      </w:r>
                      <w:proofErr w:type="gramStart"/>
                      <w:r w:rsidRPr="005A5BB4">
                        <w:rPr>
                          <w:rFonts w:asciiTheme="majorHAnsi" w:hAnsiTheme="majorHAnsi"/>
                        </w:rPr>
                        <w:t>Me</w:t>
                      </w:r>
                      <w:proofErr w:type="gramEnd"/>
                      <w:r w:rsidRPr="005A5BB4">
                        <w:rPr>
                          <w:rFonts w:asciiTheme="majorHAnsi" w:hAnsiTheme="majorHAnsi"/>
                        </w:rPr>
                        <w:t xml:space="preserve"> and Tom feeling scared that Daddy will hit Mummy and Mummy will shout at Daddy. </w:t>
                      </w:r>
                    </w:p>
                    <w:p w:rsidR="0061289C" w:rsidRPr="005A5BB4" w:rsidRDefault="0061289C" w:rsidP="0061289C">
                      <w:pPr>
                        <w:rPr>
                          <w:rFonts w:asciiTheme="majorHAnsi" w:hAnsiTheme="majorHAnsi"/>
                        </w:rPr>
                      </w:pPr>
                      <w:r w:rsidRPr="005A5BB4">
                        <w:rPr>
                          <w:rFonts w:asciiTheme="majorHAnsi" w:hAnsiTheme="majorHAnsi"/>
                        </w:rPr>
                        <w:t>Mummy drinking wine and Daddy drinking beer.</w:t>
                      </w:r>
                    </w:p>
                  </w:txbxContent>
                </v:textbox>
                <w10:wrap type="square"/>
              </v:shape>
            </w:pict>
          </mc:Fallback>
        </mc:AlternateContent>
      </w:r>
      <w:r w:rsidRPr="00906D43">
        <w:rPr>
          <w:noProof/>
          <w:sz w:val="24"/>
          <w:szCs w:val="24"/>
          <w:lang w:eastAsia="en-GB"/>
        </w:rPr>
        <mc:AlternateContent>
          <mc:Choice Requires="wps">
            <w:drawing>
              <wp:anchor distT="45720" distB="45720" distL="114300" distR="114300" simplePos="0" relativeHeight="251675648" behindDoc="0" locked="0" layoutInCell="1" allowOverlap="1" wp14:anchorId="3138A296" wp14:editId="64C22AF5">
                <wp:simplePos x="0" y="0"/>
                <wp:positionH relativeFrom="column">
                  <wp:posOffset>6344920</wp:posOffset>
                </wp:positionH>
                <wp:positionV relativeFrom="paragraph">
                  <wp:posOffset>553085</wp:posOffset>
                </wp:positionV>
                <wp:extent cx="2964815" cy="1199515"/>
                <wp:effectExtent l="0" t="0" r="26035" b="1968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199515"/>
                        </a:xfrm>
                        <a:prstGeom prst="rect">
                          <a:avLst/>
                        </a:prstGeom>
                        <a:solidFill>
                          <a:srgbClr val="FFFFFF"/>
                        </a:solidFill>
                        <a:ln w="9525">
                          <a:solidFill>
                            <a:srgbClr val="000000"/>
                          </a:solidFill>
                          <a:miter lim="800000"/>
                          <a:headEnd/>
                          <a:tailEnd/>
                        </a:ln>
                      </wps:spPr>
                      <wps:txbx>
                        <w:txbxContent>
                          <w:p w:rsidR="0061289C" w:rsidRPr="005A5BB4" w:rsidRDefault="0061289C" w:rsidP="0061289C">
                            <w:pPr>
                              <w:spacing w:after="0" w:line="240" w:lineRule="auto"/>
                              <w:rPr>
                                <w:rFonts w:asciiTheme="majorHAnsi" w:hAnsiTheme="majorHAnsi"/>
                              </w:rPr>
                            </w:pPr>
                            <w:r w:rsidRPr="005A5BB4">
                              <w:rPr>
                                <w:rFonts w:asciiTheme="majorHAnsi" w:hAnsiTheme="majorHAnsi"/>
                              </w:rPr>
                              <w:t xml:space="preserve">Mummy will stay at home with Tibbles when we go to the park with Daddy. </w:t>
                            </w:r>
                          </w:p>
                          <w:p w:rsidR="0061289C" w:rsidRPr="005A5BB4" w:rsidRDefault="0061289C" w:rsidP="0061289C">
                            <w:pPr>
                              <w:spacing w:after="0" w:line="240" w:lineRule="auto"/>
                              <w:rPr>
                                <w:rFonts w:asciiTheme="majorHAnsi" w:hAnsiTheme="majorHAnsi"/>
                              </w:rPr>
                            </w:pPr>
                          </w:p>
                          <w:p w:rsidR="0061289C" w:rsidRPr="005A5BB4" w:rsidRDefault="0061289C" w:rsidP="0061289C">
                            <w:pPr>
                              <w:spacing w:after="0" w:line="240" w:lineRule="auto"/>
                              <w:rPr>
                                <w:rFonts w:asciiTheme="majorHAnsi" w:hAnsiTheme="majorHAnsi"/>
                              </w:rPr>
                            </w:pPr>
                            <w:r w:rsidRPr="005A5BB4">
                              <w:rPr>
                                <w:rFonts w:asciiTheme="majorHAnsi" w:hAnsiTheme="majorHAnsi"/>
                              </w:rPr>
                              <w:t xml:space="preserve">If it rains we can go to soft play or the library. </w:t>
                            </w:r>
                          </w:p>
                          <w:p w:rsidR="0061289C" w:rsidRPr="005A5BB4" w:rsidRDefault="0061289C" w:rsidP="0061289C">
                            <w:pPr>
                              <w:spacing w:after="0" w:line="240" w:lineRule="auto"/>
                              <w:rPr>
                                <w:rFonts w:asciiTheme="majorHAnsi" w:hAnsiTheme="majorHAnsi"/>
                              </w:rPr>
                            </w:pPr>
                            <w:r w:rsidRPr="005A5BB4">
                              <w:rPr>
                                <w:rFonts w:asciiTheme="majorHAnsi" w:hAnsiTheme="majorHAnsi"/>
                              </w:rPr>
                              <w:t>Mummy will let us see Daddy, no more shouting!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8A296" id="_x0000_s1027" type="#_x0000_t202" style="position:absolute;margin-left:499.6pt;margin-top:43.55pt;width:233.45pt;height:94.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">
                <v:textbox>
                  <w:txbxContent>
                    <w:p w:rsidR="0061289C" w:rsidRPr="005A5BB4" w:rsidRDefault="0061289C" w:rsidP="0061289C">
                      <w:pPr>
                        <w:spacing w:after="0" w:line="240" w:lineRule="auto"/>
                        <w:rPr>
                          <w:rFonts w:asciiTheme="majorHAnsi" w:hAnsiTheme="majorHAnsi"/>
                        </w:rPr>
                      </w:pPr>
                      <w:r w:rsidRPr="005A5BB4">
                        <w:rPr>
                          <w:rFonts w:asciiTheme="majorHAnsi" w:hAnsiTheme="majorHAnsi"/>
                        </w:rPr>
                        <w:t xml:space="preserve">Mummy will stay at home with Tibbles when we go to the park with Daddy. </w:t>
                      </w:r>
                    </w:p>
                    <w:p w:rsidR="0061289C" w:rsidRPr="005A5BB4" w:rsidRDefault="0061289C" w:rsidP="0061289C">
                      <w:pPr>
                        <w:spacing w:after="0" w:line="240" w:lineRule="auto"/>
                        <w:rPr>
                          <w:rFonts w:asciiTheme="majorHAnsi" w:hAnsiTheme="majorHAnsi"/>
                        </w:rPr>
                      </w:pPr>
                    </w:p>
                    <w:p w:rsidR="0061289C" w:rsidRPr="005A5BB4" w:rsidRDefault="0061289C" w:rsidP="0061289C">
                      <w:pPr>
                        <w:spacing w:after="0" w:line="240" w:lineRule="auto"/>
                        <w:rPr>
                          <w:rFonts w:asciiTheme="majorHAnsi" w:hAnsiTheme="majorHAnsi"/>
                        </w:rPr>
                      </w:pPr>
                      <w:r w:rsidRPr="005A5BB4">
                        <w:rPr>
                          <w:rFonts w:asciiTheme="majorHAnsi" w:hAnsiTheme="majorHAnsi"/>
                        </w:rPr>
                        <w:t xml:space="preserve">If it rains we can go to soft play or the library. </w:t>
                      </w:r>
                    </w:p>
                    <w:p w:rsidR="0061289C" w:rsidRPr="005A5BB4" w:rsidRDefault="0061289C" w:rsidP="0061289C">
                      <w:pPr>
                        <w:spacing w:after="0" w:line="240" w:lineRule="auto"/>
                        <w:rPr>
                          <w:rFonts w:asciiTheme="majorHAnsi" w:hAnsiTheme="majorHAnsi"/>
                        </w:rPr>
                      </w:pPr>
                      <w:r w:rsidRPr="005A5BB4">
                        <w:rPr>
                          <w:rFonts w:asciiTheme="majorHAnsi" w:hAnsiTheme="majorHAnsi"/>
                        </w:rPr>
                        <w:t>Mummy will let us see Daddy, no more shouting!</w:t>
                      </w:r>
                    </w:p>
                  </w:txbxContent>
                </v:textbox>
                <w10:wrap type="square"/>
              </v:shape>
            </w:pict>
          </mc:Fallback>
        </mc:AlternateContent>
      </w:r>
      <w:r w:rsidRPr="00906D43">
        <w:rPr>
          <w:noProof/>
          <w:sz w:val="24"/>
          <w:szCs w:val="24"/>
          <w:lang w:eastAsia="en-GB"/>
        </w:rPr>
        <mc:AlternateContent>
          <mc:Choice Requires="wps">
            <w:drawing>
              <wp:anchor distT="45720" distB="45720" distL="114300" distR="114300" simplePos="0" relativeHeight="251674624" behindDoc="0" locked="0" layoutInCell="1" allowOverlap="1" wp14:anchorId="07F6EA60" wp14:editId="268A1189">
                <wp:simplePos x="0" y="0"/>
                <wp:positionH relativeFrom="margin">
                  <wp:align>center</wp:align>
                </wp:positionH>
                <wp:positionV relativeFrom="paragraph">
                  <wp:posOffset>550487</wp:posOffset>
                </wp:positionV>
                <wp:extent cx="2964815" cy="1200150"/>
                <wp:effectExtent l="0" t="0" r="2603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200727"/>
                        </a:xfrm>
                        <a:prstGeom prst="rect">
                          <a:avLst/>
                        </a:prstGeom>
                        <a:solidFill>
                          <a:srgbClr val="FFFFFF"/>
                        </a:solidFill>
                        <a:ln w="9525">
                          <a:solidFill>
                            <a:srgbClr val="000000"/>
                          </a:solidFill>
                          <a:miter lim="800000"/>
                          <a:headEnd/>
                          <a:tailEnd/>
                        </a:ln>
                      </wps:spPr>
                      <wps:txbx>
                        <w:txbxContent>
                          <w:p w:rsidR="0061289C" w:rsidRPr="005A5BB4" w:rsidRDefault="0061289C" w:rsidP="0061289C">
                            <w:pPr>
                              <w:rPr>
                                <w:rFonts w:asciiTheme="majorHAnsi" w:hAnsiTheme="majorHAnsi"/>
                              </w:rPr>
                            </w:pPr>
                            <w:r w:rsidRPr="005A5BB4">
                              <w:rPr>
                                <w:rFonts w:asciiTheme="majorHAnsi" w:hAnsiTheme="majorHAnsi"/>
                              </w:rPr>
                              <w:t>Mummy not shouting anymore, and no drinking wine. Mummy will cook us pizza every</w:t>
                            </w:r>
                            <w:r>
                              <w:rPr>
                                <w:rFonts w:asciiTheme="majorHAnsi" w:hAnsiTheme="majorHAnsi"/>
                              </w:rPr>
                              <w:t xml:space="preserve"> </w:t>
                            </w:r>
                            <w:r w:rsidRPr="005A5BB4">
                              <w:rPr>
                                <w:rFonts w:asciiTheme="majorHAnsi" w:hAnsiTheme="majorHAnsi"/>
                              </w:rPr>
                              <w:t>day!</w:t>
                            </w:r>
                          </w:p>
                          <w:p w:rsidR="0061289C" w:rsidRPr="005A5BB4" w:rsidRDefault="0061289C" w:rsidP="0061289C">
                            <w:pPr>
                              <w:rPr>
                                <w:rFonts w:asciiTheme="majorHAnsi" w:hAnsiTheme="majorHAnsi"/>
                              </w:rPr>
                            </w:pPr>
                            <w:r w:rsidRPr="005A5BB4">
                              <w:rPr>
                                <w:rFonts w:asciiTheme="majorHAnsi" w:hAnsiTheme="majorHAnsi"/>
                              </w:rPr>
                              <w:t xml:space="preserve">Daddy can take us to the park and Mummy and Daddy will not argue.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6EA60" id="_x0000_s1028" type="#_x0000_t202" style="position:absolute;margin-left:0;margin-top:43.35pt;width:233.45pt;height:94.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">
                <v:textbox>
                  <w:txbxContent>
                    <w:p w:rsidR="0061289C" w:rsidRPr="005A5BB4" w:rsidRDefault="0061289C" w:rsidP="0061289C">
                      <w:pPr>
                        <w:rPr>
                          <w:rFonts w:asciiTheme="majorHAnsi" w:hAnsiTheme="majorHAnsi"/>
                        </w:rPr>
                      </w:pPr>
                      <w:r w:rsidRPr="005A5BB4">
                        <w:rPr>
                          <w:rFonts w:asciiTheme="majorHAnsi" w:hAnsiTheme="majorHAnsi"/>
                        </w:rPr>
                        <w:t>Mummy not shouting anymore, and no drinking wine. Mummy will cook us pizza every</w:t>
                      </w:r>
                      <w:r>
                        <w:rPr>
                          <w:rFonts w:asciiTheme="majorHAnsi" w:hAnsiTheme="majorHAnsi"/>
                        </w:rPr>
                        <w:t xml:space="preserve"> </w:t>
                      </w:r>
                      <w:r w:rsidRPr="005A5BB4">
                        <w:rPr>
                          <w:rFonts w:asciiTheme="majorHAnsi" w:hAnsiTheme="majorHAnsi"/>
                        </w:rPr>
                        <w:t>day!</w:t>
                      </w:r>
                    </w:p>
                    <w:p w:rsidR="0061289C" w:rsidRPr="005A5BB4" w:rsidRDefault="0061289C" w:rsidP="0061289C">
                      <w:pPr>
                        <w:rPr>
                          <w:rFonts w:asciiTheme="majorHAnsi" w:hAnsiTheme="majorHAnsi"/>
                        </w:rPr>
                      </w:pPr>
                      <w:r w:rsidRPr="005A5BB4">
                        <w:rPr>
                          <w:rFonts w:asciiTheme="majorHAnsi" w:hAnsiTheme="majorHAnsi"/>
                        </w:rPr>
                        <w:t xml:space="preserve">Daddy can take us to the park and Mummy and Daddy will not argue. </w:t>
                      </w:r>
                    </w:p>
                  </w:txbxContent>
                </v:textbox>
                <w10:wrap type="square" anchorx="margin"/>
              </v:shape>
            </w:pict>
          </mc:Fallback>
        </mc:AlternateContent>
      </w:r>
    </w:p>
    <w:p w:rsidR="0061289C" w:rsidRPr="00BB396F" w:rsidRDefault="0061289C" w:rsidP="0061289C">
      <w:pPr>
        <w:tabs>
          <w:tab w:val="left" w:pos="5392"/>
        </w:tabs>
        <w:rPr>
          <w:sz w:val="24"/>
          <w:szCs w:val="24"/>
        </w:rPr>
        <w:sectPr w:rsidR="0061289C" w:rsidRPr="00BB396F" w:rsidSect="00233916">
          <w:footerReference w:type="default" r:id="rId13"/>
          <w:footerReference w:type="first" r:id="rId14"/>
          <w:pgSz w:w="11906" w:h="16838"/>
          <w:pgMar w:top="1440" w:right="1440" w:bottom="1440" w:left="1440" w:header="708" w:footer="708" w:gutter="0"/>
          <w:cols w:space="708"/>
          <w:titlePg/>
          <w:docGrid w:linePitch="360"/>
        </w:sectPr>
      </w:pPr>
      <w:bookmarkStart w:id="0" w:name="_GoBack"/>
      <w:bookmarkEnd w:id="0"/>
    </w:p>
    <w:p w:rsidR="002534E6" w:rsidRDefault="002534E6"/>
    <w:sectPr w:rsidR="002534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1497"/>
      <w:docPartObj>
        <w:docPartGallery w:val="Page Numbers (Bottom of Page)"/>
        <w:docPartUnique/>
      </w:docPartObj>
    </w:sdtPr>
    <w:sdtEndPr>
      <w:rPr>
        <w:noProof/>
      </w:rPr>
    </w:sdtEndPr>
    <w:sdtContent>
      <w:p w:rsidR="0061289C" w:rsidRDefault="0061289C">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61289C" w:rsidRDefault="006128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446445"/>
      <w:docPartObj>
        <w:docPartGallery w:val="Page Numbers (Bottom of Page)"/>
        <w:docPartUnique/>
      </w:docPartObj>
    </w:sdtPr>
    <w:sdtEndPr>
      <w:rPr>
        <w:noProof/>
      </w:rPr>
    </w:sdtEndPr>
    <w:sdtContent>
      <w:p w:rsidR="0061289C" w:rsidRDefault="0061289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61289C" w:rsidRDefault="0061289C">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89C"/>
    <w:rsid w:val="002534E6"/>
    <w:rsid w:val="00612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BD3314-8F9B-4C20-93B4-698476E40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89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128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South Gloucestershire Council</Company>
  <LinksUpToDate>false</LinksUpToDate>
  <CharactersWithSpaces>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Hillier</dc:creator>
  <cp:keywords/>
  <dc:description/>
  <cp:lastModifiedBy>Joanne Hillier</cp:lastModifiedBy>
  <cp:revision>1</cp:revision>
  <dcterms:created xsi:type="dcterms:W3CDTF">2018-09-18T08:28:00Z</dcterms:created>
  <dcterms:modified xsi:type="dcterms:W3CDTF">2018-09-18T08:31:00Z</dcterms:modified>
</cp:coreProperties>
</file>